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678D6" w14:textId="187AABB4" w:rsidR="001D19DD" w:rsidRPr="00FB3491" w:rsidRDefault="001D19DD" w:rsidP="001D19DD">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3</w:t>
      </w:r>
      <w:r w:rsidRPr="00FB3491">
        <w:rPr>
          <w:rFonts w:cs="Arial"/>
          <w:b/>
          <w:i/>
          <w:noProof/>
          <w:sz w:val="24"/>
          <w:szCs w:val="24"/>
        </w:rPr>
        <w:tab/>
      </w:r>
      <w:r w:rsidR="007570FF" w:rsidRPr="007570FF">
        <w:rPr>
          <w:rFonts w:cs="Arial"/>
          <w:b/>
          <w:i/>
          <w:noProof/>
          <w:sz w:val="24"/>
          <w:szCs w:val="24"/>
        </w:rPr>
        <w:t>R4-2418622</w:t>
      </w:r>
    </w:p>
    <w:p w14:paraId="5146B1D0" w14:textId="77777777" w:rsidR="001D19DD" w:rsidRPr="00FB3491" w:rsidRDefault="001D19DD" w:rsidP="001D19DD">
      <w:pPr>
        <w:tabs>
          <w:tab w:val="right" w:pos="9639"/>
        </w:tabs>
        <w:spacing w:after="100" w:afterAutospacing="1"/>
        <w:rPr>
          <w:rFonts w:ascii="Arial" w:eastAsia="MS Mincho" w:hAnsi="Arial" w:cs="Arial"/>
          <w:b/>
          <w:sz w:val="24"/>
          <w:szCs w:val="24"/>
        </w:rPr>
      </w:pPr>
      <w:r>
        <w:rPr>
          <w:rFonts w:ascii="Arial" w:hAnsi="Arial" w:cs="Arial"/>
          <w:b/>
          <w:noProof/>
          <w:sz w:val="24"/>
          <w:szCs w:val="24"/>
        </w:rPr>
        <w:t>Orlando</w:t>
      </w:r>
      <w:r w:rsidRPr="00835C24">
        <w:rPr>
          <w:rFonts w:ascii="Arial" w:hAnsi="Arial" w:cs="Arial"/>
          <w:b/>
          <w:noProof/>
          <w:sz w:val="24"/>
          <w:szCs w:val="24"/>
        </w:rPr>
        <w:t xml:space="preserve">, </w:t>
      </w:r>
      <w:r>
        <w:rPr>
          <w:rFonts w:ascii="Arial" w:hAnsi="Arial" w:cs="Arial"/>
          <w:b/>
          <w:noProof/>
          <w:sz w:val="24"/>
          <w:szCs w:val="24"/>
        </w:rPr>
        <w:t>US</w:t>
      </w:r>
      <w:r w:rsidRPr="00835C24">
        <w:rPr>
          <w:rFonts w:ascii="Arial" w:hAnsi="Arial" w:cs="Arial"/>
          <w:b/>
          <w:noProof/>
          <w:sz w:val="24"/>
          <w:szCs w:val="24"/>
        </w:rPr>
        <w:t>, 1</w:t>
      </w:r>
      <w:r>
        <w:rPr>
          <w:rFonts w:ascii="Arial" w:hAnsi="Arial" w:cs="Arial"/>
          <w:b/>
          <w:noProof/>
          <w:sz w:val="24"/>
          <w:szCs w:val="24"/>
        </w:rPr>
        <w:t>8</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22</w:t>
      </w:r>
      <w:r>
        <w:rPr>
          <w:rFonts w:ascii="Arial" w:hAnsi="Arial" w:cs="Arial"/>
          <w:b/>
          <w:noProof/>
          <w:sz w:val="24"/>
          <w:szCs w:val="24"/>
          <w:vertAlign w:val="superscript"/>
        </w:rPr>
        <w:t>nd</w:t>
      </w:r>
      <w:r w:rsidRPr="00835C24">
        <w:rPr>
          <w:rFonts w:ascii="Arial" w:hAnsi="Arial" w:cs="Arial"/>
          <w:b/>
          <w:noProof/>
          <w:sz w:val="24"/>
          <w:szCs w:val="24"/>
        </w:rPr>
        <w:t xml:space="preserve"> </w:t>
      </w:r>
      <w:r>
        <w:rPr>
          <w:rFonts w:ascii="Arial" w:hAnsi="Arial" w:cs="Arial"/>
          <w:b/>
          <w:noProof/>
          <w:sz w:val="24"/>
          <w:szCs w:val="24"/>
        </w:rPr>
        <w:t>November</w:t>
      </w:r>
      <w:r w:rsidRPr="00835C24">
        <w:rPr>
          <w:rFonts w:ascii="Arial" w:hAnsi="Arial" w:cs="Arial"/>
          <w:b/>
          <w:noProof/>
          <w:sz w:val="24"/>
          <w:szCs w:val="24"/>
        </w:rPr>
        <w:t>, 2024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1D23F3F8"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9C517E" w:rsidRPr="009C517E">
        <w:rPr>
          <w:rFonts w:ascii="Arial" w:hAnsi="Arial" w:cs="Arial"/>
          <w:color w:val="000000"/>
          <w:sz w:val="22"/>
          <w:lang w:eastAsia="zh-CN"/>
        </w:rPr>
        <w:t xml:space="preserve">on </w:t>
      </w:r>
      <w:r w:rsidR="007B7573">
        <w:rPr>
          <w:rFonts w:ascii="Arial" w:hAnsi="Arial" w:cs="Arial"/>
          <w:color w:val="000000"/>
          <w:sz w:val="22"/>
          <w:lang w:eastAsia="zh-CN"/>
        </w:rPr>
        <w:t xml:space="preserve">RRM </w:t>
      </w:r>
      <w:r w:rsidR="009C517E" w:rsidRPr="009C517E">
        <w:rPr>
          <w:rFonts w:ascii="Arial" w:hAnsi="Arial" w:cs="Arial"/>
          <w:color w:val="000000"/>
          <w:sz w:val="22"/>
          <w:lang w:eastAsia="zh-CN"/>
        </w:rPr>
        <w:t>requirements</w:t>
      </w:r>
      <w:r w:rsidR="007B7573">
        <w:rPr>
          <w:rFonts w:ascii="Arial" w:hAnsi="Arial" w:cs="Arial"/>
          <w:color w:val="000000"/>
          <w:sz w:val="22"/>
          <w:lang w:eastAsia="zh-CN"/>
        </w:rPr>
        <w:t xml:space="preserve"> for on-demand SSB SCell operation</w:t>
      </w:r>
    </w:p>
    <w:p w14:paraId="7A3B7539" w14:textId="4688E384"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056EF5">
        <w:rPr>
          <w:rFonts w:ascii="Arial" w:eastAsiaTheme="minorEastAsia" w:hAnsi="Arial" w:cs="Arial"/>
          <w:color w:val="000000"/>
          <w:sz w:val="22"/>
          <w:lang w:eastAsia="zh-CN"/>
        </w:rPr>
        <w:t>7.</w:t>
      </w:r>
      <w:r w:rsidR="007B7573">
        <w:rPr>
          <w:rFonts w:ascii="Arial" w:eastAsiaTheme="minorEastAsia" w:hAnsi="Arial" w:cs="Arial"/>
          <w:color w:val="000000"/>
          <w:sz w:val="22"/>
          <w:lang w:eastAsia="zh-CN"/>
        </w:rPr>
        <w:t>22</w:t>
      </w:r>
      <w:r w:rsidR="007E76D1"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2</w:t>
      </w:r>
      <w:r w:rsidR="007B7573">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27AB2AAD" w:rsidR="005A1A90" w:rsidRDefault="00613373" w:rsidP="00007F82">
      <w:pPr>
        <w:spacing w:before="60"/>
        <w:jc w:val="both"/>
        <w:rPr>
          <w:lang w:eastAsia="zh-CN"/>
        </w:rPr>
      </w:pPr>
      <w:r>
        <w:rPr>
          <w:lang w:val="sv-SE" w:eastAsia="zh-CN"/>
        </w:rPr>
        <w:t>T</w:t>
      </w:r>
      <w:r w:rsidR="008974DB">
        <w:rPr>
          <w:lang w:eastAsia="zh-CN"/>
        </w:rPr>
        <w:t xml:space="preserve">he </w:t>
      </w:r>
      <w:r w:rsidR="004B7183">
        <w:rPr>
          <w:lang w:eastAsia="zh-CN"/>
        </w:rPr>
        <w:t>S</w:t>
      </w:r>
      <w:r>
        <w:rPr>
          <w:lang w:eastAsia="zh-CN"/>
        </w:rPr>
        <w:t xml:space="preserve">ID [1] </w:t>
      </w:r>
      <w:r w:rsidR="008974DB">
        <w:rPr>
          <w:lang w:eastAsia="zh-CN"/>
        </w:rPr>
        <w:t>for</w:t>
      </w:r>
      <w:bookmarkStart w:id="0" w:name="OLE_LINK5"/>
      <w:bookmarkStart w:id="1" w:name="OLE_LINK6"/>
      <w:r w:rsidR="008974DB">
        <w:rPr>
          <w:lang w:eastAsia="zh-CN"/>
        </w:rPr>
        <w:t xml:space="preserve"> </w:t>
      </w:r>
      <w:bookmarkEnd w:id="0"/>
      <w:bookmarkEnd w:id="1"/>
      <w:r w:rsidR="005A1A90">
        <w:rPr>
          <w:lang w:eastAsia="zh-CN"/>
        </w:rPr>
        <w:t>“</w:t>
      </w:r>
      <w:r w:rsidR="004B7183" w:rsidRPr="004B7183">
        <w:rPr>
          <w:lang w:eastAsia="zh-CN"/>
        </w:rPr>
        <w:t>New SID: Study on spatial channel model for demodulation performance requirements</w:t>
      </w:r>
      <w:r w:rsidR="005A1A90">
        <w:rPr>
          <w:lang w:eastAsia="zh-CN"/>
        </w:rPr>
        <w:t xml:space="preserve">” </w:t>
      </w:r>
      <w:r w:rsidR="008974DB">
        <w:rPr>
          <w:lang w:eastAsia="zh-CN"/>
        </w:rPr>
        <w:t>has been approved</w:t>
      </w:r>
      <w:r>
        <w:rPr>
          <w:lang w:eastAsia="zh-CN"/>
        </w:rPr>
        <w:t xml:space="preserve"> i</w:t>
      </w:r>
      <w:r w:rsidRPr="00164A66">
        <w:rPr>
          <w:lang w:eastAsia="zh-CN"/>
        </w:rPr>
        <w:t xml:space="preserve">n </w:t>
      </w:r>
      <w:r>
        <w:rPr>
          <w:lang w:eastAsia="zh-CN"/>
        </w:rPr>
        <w:t>the RAN#104 meeting [2] and updated in the RAN#105 meeting [3]</w:t>
      </w:r>
      <w:r w:rsidR="008C0746">
        <w:rPr>
          <w:lang w:eastAsia="zh-CN"/>
        </w:rPr>
        <w:t>, which start</w:t>
      </w:r>
      <w:r w:rsidR="00825468">
        <w:rPr>
          <w:lang w:eastAsia="zh-CN"/>
        </w:rPr>
        <w:t>s</w:t>
      </w:r>
      <w:r w:rsidR="008C0746">
        <w:rPr>
          <w:lang w:eastAsia="zh-CN"/>
        </w:rPr>
        <w:t xml:space="preserve"> from RAN4#112 in Aug 2024 and targeting to complete by RAN#108 in June 2025</w:t>
      </w:r>
      <w:r w:rsidR="004B7183">
        <w:rPr>
          <w:lang w:eastAsia="zh-CN"/>
        </w:rPr>
        <w:t xml:space="preserve">. </w:t>
      </w:r>
      <w:r w:rsidR="00D254EC">
        <w:rPr>
          <w:lang w:eastAsia="zh-CN"/>
        </w:rPr>
        <w:t>The objectives are 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5C17F981" w14:textId="77777777" w:rsidR="009177F9" w:rsidRDefault="009177F9" w:rsidP="009177F9">
            <w:pPr>
              <w:numPr>
                <w:ilvl w:val="0"/>
                <w:numId w:val="22"/>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1ECBA222" w14:textId="77777777" w:rsidR="009177F9" w:rsidRPr="005A51E8" w:rsidRDefault="009177F9" w:rsidP="009177F9">
            <w:pPr>
              <w:numPr>
                <w:ilvl w:val="1"/>
                <w:numId w:val="22"/>
              </w:numPr>
              <w:spacing w:beforeLines="50" w:before="120" w:afterLines="50" w:after="120"/>
              <w:ind w:left="1049" w:hanging="329"/>
              <w:jc w:val="both"/>
              <w:rPr>
                <w:bCs/>
                <w:lang w:val="en-US" w:eastAsia="zh-CN"/>
              </w:rPr>
            </w:pPr>
            <w:r w:rsidRPr="005A51E8">
              <w:rPr>
                <w:bCs/>
                <w:lang w:val="en-US" w:eastAsia="zh-CN"/>
              </w:rPr>
              <w:t>Specify triggering method(s) (select from UE uplink wake-up-signal using an existing signal/channel, cell on/off indication via backhaul, Scell activation/deactivation signaling)</w:t>
            </w:r>
          </w:p>
          <w:p w14:paraId="142ECC21" w14:textId="18439028" w:rsidR="00A42006" w:rsidRPr="009177F9" w:rsidRDefault="009177F9" w:rsidP="00EC3246">
            <w:pPr>
              <w:numPr>
                <w:ilvl w:val="1"/>
                <w:numId w:val="22"/>
              </w:numPr>
              <w:spacing w:beforeLines="50" w:before="120" w:afterLines="50" w:after="120"/>
              <w:ind w:left="1049" w:hanging="329"/>
              <w:jc w:val="both"/>
              <w:rPr>
                <w:rFonts w:eastAsiaTheme="minorEastAsia"/>
                <w:sz w:val="21"/>
                <w:szCs w:val="21"/>
                <w:lang w:val="en-US" w:eastAsia="zh-CN" w:bidi="hi-I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tc>
      </w:tr>
    </w:tbl>
    <w:p w14:paraId="73726FB3" w14:textId="77777777" w:rsidR="00F47618" w:rsidRDefault="00F47618" w:rsidP="00CD1396">
      <w:pPr>
        <w:spacing w:beforeLines="50" w:before="120"/>
        <w:jc w:val="both"/>
        <w:rPr>
          <w:lang w:eastAsia="zh-CN"/>
        </w:rPr>
      </w:pPr>
    </w:p>
    <w:p w14:paraId="519FD746" w14:textId="0759733D" w:rsidR="00CC1045" w:rsidRDefault="00825468" w:rsidP="00CD1396">
      <w:pPr>
        <w:spacing w:beforeLines="50" w:before="120"/>
        <w:jc w:val="both"/>
        <w:rPr>
          <w:lang w:eastAsia="zh-CN"/>
        </w:rPr>
      </w:pPr>
      <w:r>
        <w:rPr>
          <w:lang w:eastAsia="zh-CN"/>
        </w:rPr>
        <w:t xml:space="preserve">In last </w:t>
      </w:r>
      <w:r w:rsidR="005267ED">
        <w:rPr>
          <w:lang w:eastAsia="zh-CN"/>
        </w:rPr>
        <w:t xml:space="preserve">RAN4#112 and </w:t>
      </w:r>
      <w:r>
        <w:rPr>
          <w:lang w:eastAsia="zh-CN"/>
        </w:rPr>
        <w:t>RAN4#112</w:t>
      </w:r>
      <w:r w:rsidR="00F87DFE">
        <w:rPr>
          <w:lang w:eastAsia="zh-CN"/>
        </w:rPr>
        <w:t>bis</w:t>
      </w:r>
      <w:r>
        <w:rPr>
          <w:lang w:eastAsia="zh-CN"/>
        </w:rPr>
        <w:t xml:space="preserve"> meeting, </w:t>
      </w:r>
      <w:r w:rsidR="00CC1045">
        <w:rPr>
          <w:lang w:eastAsia="zh-CN"/>
        </w:rPr>
        <w:t xml:space="preserve">the </w:t>
      </w:r>
      <w:r>
        <w:rPr>
          <w:lang w:eastAsia="zh-CN"/>
        </w:rPr>
        <w:t>work plan</w:t>
      </w:r>
      <w:r w:rsidR="005267ED">
        <w:rPr>
          <w:lang w:eastAsia="zh-CN"/>
        </w:rPr>
        <w:t xml:space="preserve">, requirements scopes, </w:t>
      </w:r>
      <w:r w:rsidR="003C7B5E">
        <w:rPr>
          <w:lang w:eastAsia="zh-CN"/>
        </w:rPr>
        <w:t>on-demand SSB</w:t>
      </w:r>
      <w:r w:rsidR="005267ED">
        <w:rPr>
          <w:lang w:eastAsia="zh-CN"/>
        </w:rPr>
        <w:t xml:space="preserve"> impact on neighbour cell measurement, and several</w:t>
      </w:r>
      <w:r w:rsidR="00CC1045">
        <w:rPr>
          <w:lang w:eastAsia="zh-CN"/>
        </w:rPr>
        <w:t xml:space="preserve"> issues </w:t>
      </w:r>
      <w:r w:rsidR="005267ED">
        <w:rPr>
          <w:lang w:eastAsia="zh-CN"/>
        </w:rPr>
        <w:t xml:space="preserve">on </w:t>
      </w:r>
      <w:r w:rsidR="003C7B5E">
        <w:rPr>
          <w:lang w:eastAsia="zh-CN"/>
        </w:rPr>
        <w:t>on-demand SSB</w:t>
      </w:r>
      <w:r w:rsidR="005267ED">
        <w:rPr>
          <w:lang w:eastAsia="zh-CN"/>
        </w:rPr>
        <w:t xml:space="preserve"> based SCell L3 measurements </w:t>
      </w:r>
      <w:r>
        <w:rPr>
          <w:lang w:eastAsia="zh-CN"/>
        </w:rPr>
        <w:t>have been ag</w:t>
      </w:r>
      <w:r w:rsidR="007658B5">
        <w:rPr>
          <w:lang w:eastAsia="zh-CN"/>
        </w:rPr>
        <w:t>reed [</w:t>
      </w:r>
      <w:r w:rsidR="00A91AC5">
        <w:rPr>
          <w:lang w:eastAsia="zh-CN"/>
        </w:rPr>
        <w:t>8</w:t>
      </w:r>
      <w:r w:rsidR="007658B5">
        <w:rPr>
          <w:lang w:eastAsia="zh-CN"/>
        </w:rPr>
        <w:t>]</w:t>
      </w:r>
      <w:r w:rsidR="005267ED">
        <w:rPr>
          <w:lang w:eastAsia="zh-CN"/>
        </w:rPr>
        <w:t>[</w:t>
      </w:r>
      <w:r w:rsidR="00A91AC5">
        <w:rPr>
          <w:lang w:eastAsia="zh-CN"/>
        </w:rPr>
        <w:t>9</w:t>
      </w:r>
      <w:r w:rsidR="005267ED">
        <w:rPr>
          <w:lang w:eastAsia="zh-CN"/>
        </w:rPr>
        <w:t>]</w:t>
      </w:r>
      <w:r w:rsidR="00E87C84">
        <w:rPr>
          <w:lang w:eastAsia="zh-CN"/>
        </w:rPr>
        <w:t>.</w:t>
      </w:r>
      <w:r w:rsidR="007658B5">
        <w:rPr>
          <w:lang w:eastAsia="zh-CN"/>
        </w:rPr>
        <w:t xml:space="preserve"> </w:t>
      </w:r>
      <w:r w:rsidR="003F18EF">
        <w:rPr>
          <w:lang w:eastAsia="zh-CN"/>
        </w:rPr>
        <w:t xml:space="preserve"> </w:t>
      </w:r>
    </w:p>
    <w:p w14:paraId="4116206E" w14:textId="39804163" w:rsidR="003676F6" w:rsidRDefault="003676F6" w:rsidP="00CD1396">
      <w:pPr>
        <w:spacing w:beforeLines="50" w:before="120"/>
        <w:jc w:val="both"/>
        <w:rPr>
          <w:lang w:eastAsia="zh-CN"/>
        </w:rPr>
      </w:pPr>
      <w:r>
        <w:rPr>
          <w:lang w:eastAsia="zh-CN"/>
        </w:rPr>
        <w:t xml:space="preserve">In this contribution, we share our views and analysis on the </w:t>
      </w:r>
      <w:r w:rsidR="005267ED">
        <w:rPr>
          <w:lang w:eastAsia="zh-CN"/>
        </w:rPr>
        <w:t xml:space="preserve">open issues for </w:t>
      </w:r>
      <w:r w:rsidR="003C7B5E">
        <w:rPr>
          <w:lang w:eastAsia="zh-CN"/>
        </w:rPr>
        <w:t>on-demand SSB</w:t>
      </w:r>
      <w:r w:rsidR="003A57CB">
        <w:rPr>
          <w:lang w:eastAsia="zh-CN"/>
        </w:rPr>
        <w:t xml:space="preserve"> </w:t>
      </w:r>
      <w:r w:rsidR="005267ED">
        <w:rPr>
          <w:lang w:eastAsia="zh-CN"/>
        </w:rPr>
        <w:t>based</w:t>
      </w:r>
      <w:r w:rsidR="003A57CB">
        <w:rPr>
          <w:lang w:eastAsia="zh-CN"/>
        </w:rPr>
        <w:t xml:space="preserve"> </w:t>
      </w:r>
      <w:r w:rsidR="005267ED">
        <w:rPr>
          <w:lang w:eastAsia="zh-CN"/>
        </w:rPr>
        <w:t>measurements and SCell activation impact</w:t>
      </w:r>
      <w:r>
        <w:rPr>
          <w:lang w:eastAsia="zh-CN"/>
        </w:rPr>
        <w:t>.</w:t>
      </w:r>
    </w:p>
    <w:p w14:paraId="41948540" w14:textId="023F17F7" w:rsidR="008A59AC" w:rsidRPr="00876F68" w:rsidRDefault="00ED7A28" w:rsidP="004833EC">
      <w:pPr>
        <w:pStyle w:val="1"/>
        <w:numPr>
          <w:ilvl w:val="0"/>
          <w:numId w:val="3"/>
        </w:numPr>
        <w:rPr>
          <w:lang w:eastAsia="ja-JP"/>
        </w:rPr>
      </w:pPr>
      <w:r w:rsidRPr="00876F68">
        <w:rPr>
          <w:lang w:eastAsia="ja-JP"/>
        </w:rPr>
        <w:t>Discussion</w:t>
      </w:r>
    </w:p>
    <w:p w14:paraId="1DC4EA0C" w14:textId="361EC4C1" w:rsidR="00D515A7" w:rsidRDefault="00D515A7" w:rsidP="00D515A7">
      <w:pPr>
        <w:pStyle w:val="2"/>
        <w:numPr>
          <w:ilvl w:val="1"/>
          <w:numId w:val="21"/>
        </w:numPr>
        <w:rPr>
          <w:lang w:eastAsia="zh-CN"/>
        </w:rPr>
      </w:pPr>
      <w:r>
        <w:rPr>
          <w:lang w:eastAsia="zh-CN"/>
        </w:rPr>
        <w:t>LS from RAN1</w:t>
      </w:r>
    </w:p>
    <w:p w14:paraId="69825504" w14:textId="622B08A7" w:rsidR="00D515A7" w:rsidRDefault="00D515A7" w:rsidP="00D515A7">
      <w:pPr>
        <w:widowControl w:val="0"/>
        <w:jc w:val="both"/>
        <w:rPr>
          <w:lang w:eastAsia="zh-CN"/>
        </w:rPr>
      </w:pPr>
      <w:r w:rsidRPr="00550083">
        <w:rPr>
          <w:lang w:eastAsia="zh-CN"/>
        </w:rPr>
        <w:t>RAN1 agreements about the timeline for on-demand SSB operation on SCell</w:t>
      </w:r>
      <w:r w:rsidR="00A91AC5">
        <w:rPr>
          <w:lang w:eastAsia="zh-CN"/>
        </w:rPr>
        <w:t xml:space="preserve"> in RAN1#118 meeting</w:t>
      </w:r>
      <w:r w:rsidRPr="00550083">
        <w:rPr>
          <w:lang w:eastAsia="zh-CN"/>
        </w:rPr>
        <w:t xml:space="preserve"> are as below</w:t>
      </w:r>
      <w:r>
        <w:rPr>
          <w:lang w:eastAsia="zh-CN"/>
        </w:rPr>
        <w:t xml:space="preserve"> [6]</w:t>
      </w:r>
      <w:r w:rsidRPr="00550083">
        <w:rPr>
          <w:lang w:eastAsia="zh-CN"/>
        </w:rPr>
        <w:t xml:space="preserve">. </w:t>
      </w:r>
      <w:r>
        <w:rPr>
          <w:lang w:eastAsia="zh-CN"/>
        </w:rPr>
        <w:t xml:space="preserve">In </w:t>
      </w:r>
      <w:r w:rsidR="00326098">
        <w:rPr>
          <w:lang w:eastAsia="zh-CN"/>
        </w:rPr>
        <w:t>RAN1#118</w:t>
      </w:r>
      <w:r>
        <w:rPr>
          <w:lang w:eastAsia="zh-CN"/>
        </w:rPr>
        <w:t xml:space="preserve"> meeting, t</w:t>
      </w:r>
      <w:r w:rsidRPr="00550083">
        <w:rPr>
          <w:lang w:eastAsia="zh-CN"/>
        </w:rPr>
        <w:t>hey agreed</w:t>
      </w:r>
      <w:r>
        <w:rPr>
          <w:lang w:eastAsia="zh-CN"/>
        </w:rPr>
        <w:t xml:space="preserve"> the</w:t>
      </w:r>
      <w:r w:rsidRPr="00550083">
        <w:rPr>
          <w:lang w:eastAsia="zh-CN"/>
        </w:rPr>
        <w:t xml:space="preserve"> working assumption that the value of T_min for MAC-CE based on-demand SSB indication is the same value as UE’s MAC-CE processing time for SCell activation command, and need our RAN4</w:t>
      </w:r>
      <w:r>
        <w:rPr>
          <w:lang w:eastAsia="zh-CN"/>
        </w:rPr>
        <w:t>’s</w:t>
      </w:r>
      <w:r w:rsidRPr="00550083">
        <w:rPr>
          <w:lang w:eastAsia="zh-CN"/>
        </w:rPr>
        <w:t xml:space="preserve"> confirmation about this working assumption.</w:t>
      </w:r>
    </w:p>
    <w:tbl>
      <w:tblPr>
        <w:tblStyle w:val="aff7"/>
        <w:tblW w:w="0" w:type="auto"/>
        <w:tblLook w:val="04A0" w:firstRow="1" w:lastRow="0" w:firstColumn="1" w:lastColumn="0" w:noHBand="0" w:noVBand="1"/>
      </w:tblPr>
      <w:tblGrid>
        <w:gridCol w:w="9631"/>
      </w:tblGrid>
      <w:tr w:rsidR="00D515A7" w14:paraId="2C595131" w14:textId="77777777" w:rsidTr="00E56BF2">
        <w:tc>
          <w:tcPr>
            <w:tcW w:w="9631" w:type="dxa"/>
          </w:tcPr>
          <w:p w14:paraId="48047496" w14:textId="77777777" w:rsidR="00D515A7" w:rsidRDefault="00D515A7" w:rsidP="00E56BF2">
            <w:pPr>
              <w:rPr>
                <w:b/>
                <w:bCs/>
              </w:rPr>
            </w:pPr>
            <w:r>
              <w:rPr>
                <w:b/>
                <w:bCs/>
                <w:highlight w:val="green"/>
              </w:rPr>
              <w:t>Agreement</w:t>
            </w:r>
          </w:p>
          <w:p w14:paraId="6DF97B2D" w14:textId="77777777" w:rsidR="00D515A7" w:rsidRDefault="00D515A7" w:rsidP="00E56BF2">
            <w:pPr>
              <w:spacing w:after="160" w:line="256" w:lineRule="auto"/>
              <w:contextualSpacing/>
              <w:jc w:val="both"/>
              <w:rPr>
                <w:lang w:val="en-US" w:eastAsia="ko-KR"/>
              </w:rPr>
            </w:pPr>
            <w:r>
              <w:rPr>
                <w:lang w:val="en-US" w:eastAsia="ko-KR"/>
              </w:rPr>
              <w:t xml:space="preserve">The previous RAN1 agreement made in RAN1#117 is </w:t>
            </w:r>
            <w:r>
              <w:rPr>
                <w:color w:val="FF0000"/>
                <w:lang w:val="en-US" w:eastAsia="ko-KR"/>
              </w:rPr>
              <w:t xml:space="preserve">revised </w:t>
            </w:r>
            <w:r>
              <w:rPr>
                <w:lang w:val="en-US" w:eastAsia="ko-KR"/>
              </w:rPr>
              <w:t>as follows.</w:t>
            </w:r>
          </w:p>
          <w:p w14:paraId="16F761A4" w14:textId="77777777" w:rsidR="00D515A7" w:rsidRDefault="00D515A7" w:rsidP="00E56BF2">
            <w:pPr>
              <w:numPr>
                <w:ilvl w:val="0"/>
                <w:numId w:val="24"/>
              </w:numPr>
              <w:spacing w:after="0"/>
              <w:contextualSpacing/>
              <w:jc w:val="both"/>
              <w:rPr>
                <w:lang w:eastAsia="ko-KR"/>
              </w:rPr>
            </w:pPr>
            <w:r>
              <w:rPr>
                <w:lang w:eastAsia="ko-KR"/>
              </w:rPr>
              <w:t>For SSB burst(s) indicated by on-demand SSB SCell operation via MAC CE, UE expects that on-demand SSB burst(s) is transmitted from time instance A which is determined as follows.</w:t>
            </w:r>
          </w:p>
          <w:p w14:paraId="2B698075" w14:textId="77777777" w:rsidR="00D515A7" w:rsidRDefault="00D515A7" w:rsidP="00E56BF2">
            <w:pPr>
              <w:numPr>
                <w:ilvl w:val="1"/>
                <w:numId w:val="24"/>
              </w:numPr>
              <w:spacing w:after="0"/>
              <w:contextualSpacing/>
              <w:jc w:val="both"/>
              <w:rPr>
                <w:lang w:eastAsia="ko-KR"/>
              </w:rPr>
            </w:pPr>
            <w:r>
              <w:rPr>
                <w:lang w:eastAsia="ko-KR"/>
              </w:rPr>
              <w:t xml:space="preserve">Alt 3-1: Time instance A is </w:t>
            </w:r>
            <w:r>
              <w:rPr>
                <w:color w:val="FF0000"/>
                <w:lang w:eastAsia="ko-KR"/>
              </w:rPr>
              <w:t xml:space="preserve">the beginning of the first slot containing [candidate SSB index 0 or the first actually transmitted SSB index] of on-demand SSB burst </w:t>
            </w:r>
            <w:r>
              <w:rPr>
                <w:strike/>
                <w:color w:val="FF0000"/>
                <w:lang w:eastAsia="ko-KR"/>
              </w:rPr>
              <w:t xml:space="preserve">[the slot boundary of] the first SSB time domain position [of actually transmitted on-demand SSB burst] </w:t>
            </w:r>
            <w:r>
              <w:rPr>
                <w:lang w:eastAsia="ko-KR"/>
              </w:rPr>
              <w:t xml:space="preserve">which is </w:t>
            </w:r>
            <w:r>
              <w:rPr>
                <w:color w:val="FF0000"/>
                <w:highlight w:val="darkYellow"/>
                <w:lang w:eastAsia="ko-KR"/>
              </w:rPr>
              <w:t>at least</w:t>
            </w:r>
            <w:r>
              <w:rPr>
                <w:lang w:eastAsia="ko-KR"/>
              </w:rPr>
              <w:t xml:space="preserve"> T </w:t>
            </w:r>
            <w:r>
              <w:rPr>
                <w:strike/>
                <w:color w:val="FF0000"/>
                <w:lang w:eastAsia="ko-KR"/>
              </w:rPr>
              <w:t>[</w:t>
            </w:r>
            <w:r>
              <w:rPr>
                <w:lang w:eastAsia="ko-KR"/>
              </w:rPr>
              <w:t xml:space="preserve">slots </w:t>
            </w:r>
            <w:r>
              <w:rPr>
                <w:strike/>
                <w:color w:val="FF0000"/>
                <w:lang w:eastAsia="ko-KR"/>
              </w:rPr>
              <w:t>or symbols]</w:t>
            </w:r>
            <w:r>
              <w:rPr>
                <w:lang w:eastAsia="ko-KR"/>
              </w:rPr>
              <w:t xml:space="preserve"> after the </w:t>
            </w:r>
            <w:r>
              <w:rPr>
                <w:strike/>
                <w:color w:val="FF0000"/>
                <w:lang w:eastAsia="ko-KR"/>
              </w:rPr>
              <w:t>[</w:t>
            </w:r>
            <w:r>
              <w:rPr>
                <w:lang w:eastAsia="ko-KR"/>
              </w:rPr>
              <w:t xml:space="preserve">slot </w:t>
            </w:r>
            <w:r>
              <w:rPr>
                <w:strike/>
                <w:color w:val="FF0000"/>
                <w:lang w:eastAsia="ko-KR"/>
              </w:rPr>
              <w:t xml:space="preserve">or symbol] </w:t>
            </w:r>
            <w:r>
              <w:rPr>
                <w:lang w:eastAsia="ko-KR"/>
              </w:rPr>
              <w:t>where UE receives a signalling from gNB to indicate on-demand SSB transmission</w:t>
            </w:r>
          </w:p>
          <w:p w14:paraId="0971E4F8" w14:textId="77777777" w:rsidR="00D515A7" w:rsidRDefault="00D515A7" w:rsidP="00E56BF2">
            <w:pPr>
              <w:numPr>
                <w:ilvl w:val="2"/>
                <w:numId w:val="24"/>
              </w:numPr>
              <w:spacing w:after="0"/>
              <w:contextualSpacing/>
              <w:jc w:val="both"/>
              <w:rPr>
                <w:lang w:eastAsia="ko-KR"/>
              </w:rPr>
            </w:pPr>
            <w:r>
              <w:rPr>
                <w:lang w:eastAsia="ko-KR"/>
              </w:rPr>
              <w:t>The SSB time domain positions of on-demand SSB burst are configured by gNB.</w:t>
            </w:r>
          </w:p>
          <w:p w14:paraId="7169B71D" w14:textId="77777777" w:rsidR="00D515A7" w:rsidRDefault="00D515A7" w:rsidP="00E56BF2">
            <w:pPr>
              <w:numPr>
                <w:ilvl w:val="1"/>
                <w:numId w:val="24"/>
              </w:numPr>
              <w:spacing w:after="0"/>
              <w:contextualSpacing/>
              <w:jc w:val="both"/>
              <w:rPr>
                <w:strike/>
                <w:color w:val="FF0000"/>
                <w:lang w:eastAsia="ko-KR"/>
              </w:rPr>
            </w:pPr>
            <w:r>
              <w:rPr>
                <w:strike/>
                <w:color w:val="FF0000"/>
                <w:lang w:eastAsia="ko-KR"/>
              </w:rPr>
              <w:t>FFS: Details of the value of T (≥ 0) including possibility of T comprising of multiple components</w:t>
            </w:r>
          </w:p>
          <w:p w14:paraId="7FA2B623" w14:textId="77777777" w:rsidR="00D515A7" w:rsidRDefault="00D515A7" w:rsidP="00E56BF2">
            <w:pPr>
              <w:numPr>
                <w:ilvl w:val="1"/>
                <w:numId w:val="24"/>
              </w:numPr>
              <w:spacing w:after="0"/>
              <w:contextualSpacing/>
              <w:jc w:val="both"/>
              <w:rPr>
                <w:lang w:eastAsia="ko-KR"/>
              </w:rPr>
            </w:pPr>
            <w:r>
              <w:rPr>
                <w:lang w:eastAsia="ko-KR"/>
              </w:rPr>
              <w:t xml:space="preserve">Note: The value of T is not less than existing timeline required for UE’s MAC CE processing for SCell activation </w:t>
            </w:r>
          </w:p>
          <w:p w14:paraId="20325E6B" w14:textId="77777777" w:rsidR="00D515A7" w:rsidRDefault="00D515A7" w:rsidP="00E56BF2">
            <w:pPr>
              <w:numPr>
                <w:ilvl w:val="1"/>
                <w:numId w:val="24"/>
              </w:numPr>
              <w:spacing w:after="0"/>
              <w:contextualSpacing/>
              <w:jc w:val="both"/>
              <w:rPr>
                <w:color w:val="FF0000"/>
                <w:highlight w:val="yellow"/>
                <w:lang w:eastAsia="ko-KR"/>
              </w:rPr>
            </w:pPr>
            <w:r>
              <w:rPr>
                <w:color w:val="FF0000"/>
                <w:lang w:eastAsia="ko-KR"/>
              </w:rPr>
              <w:t>(</w:t>
            </w:r>
            <w:r>
              <w:rPr>
                <w:color w:val="FF0000"/>
                <w:highlight w:val="darkYellow"/>
                <w:lang w:eastAsia="ko-KR"/>
              </w:rPr>
              <w:t>Working assumption</w:t>
            </w:r>
            <w:r>
              <w:rPr>
                <w:color w:val="FF0000"/>
                <w:lang w:eastAsia="ko-KR"/>
              </w:rPr>
              <w:t xml:space="preserve">): </w:t>
            </w:r>
            <w:r>
              <w:rPr>
                <w:color w:val="FF0000"/>
                <w:highlight w:val="yellow"/>
                <w:lang w:eastAsia="ko-KR"/>
              </w:rPr>
              <w:t>T is not less than T_min=</w:t>
            </w:r>
            <w:r>
              <w:rPr>
                <w:bCs/>
                <w:color w:val="FF0000"/>
                <w:highlight w:val="yellow"/>
                <w:lang w:eastAsia="ko-KR"/>
              </w:rPr>
              <w:fldChar w:fldCharType="begin"/>
            </w:r>
            <w:r>
              <w:rPr>
                <w:bCs/>
                <w:color w:val="FF0000"/>
                <w:highlight w:val="yellow"/>
                <w:lang w:eastAsia="ko-KR"/>
              </w:rPr>
              <w:instrText xml:space="preserve"> QUOTE </w:instrText>
            </w:r>
            <m:oMath>
              <m:r>
                <m:rPr>
                  <m:sty m:val="p"/>
                </m:rPr>
                <w:rPr>
                  <w:rFonts w:ascii="Cambria Math" w:hAnsi="Cambria Math"/>
                  <w:color w:val="FF0000"/>
                  <w:lang w:eastAsia="ko-KR"/>
                </w:rPr>
                <m:t>m+3</m:t>
              </m:r>
              <m:sSubSup>
                <m:sSubSupPr>
                  <m:ctrlPr>
                    <w:rPr>
                      <w:rFonts w:ascii="Cambria Math" w:hAnsi="Cambria Math"/>
                      <w:bCs/>
                      <w:i/>
                      <w:color w:val="FF0000"/>
                      <w:lang w:eastAsia="ko-KR"/>
                    </w:rPr>
                  </m:ctrlPr>
                </m:sSubSupPr>
                <m:e>
                  <m:r>
                    <m:rPr>
                      <m:sty m:val="p"/>
                    </m:rP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m:rPr>
                      <m:sty m:val="p"/>
                    </m:rPr>
                    <w:rPr>
                      <w:rFonts w:ascii="Cambria Math" w:hAnsi="Cambria Math"/>
                      <w:color w:val="FF0000"/>
                      <w:lang w:eastAsia="ko-KR"/>
                    </w:rPr>
                    <m:t>,μ</m:t>
                  </m:r>
                </m:sup>
              </m:sSubSup>
            </m:oMath>
            <w:r>
              <w:rPr>
                <w:bCs/>
                <w:color w:val="FF0000"/>
                <w:highlight w:val="yellow"/>
                <w:lang w:eastAsia="ko-KR"/>
              </w:rPr>
              <w:instrText xml:space="preserve"> </w:instrText>
            </w:r>
            <w:r>
              <w:rPr>
                <w:bCs/>
                <w:color w:val="FF0000"/>
                <w:highlight w:val="yellow"/>
                <w:lang w:eastAsia="ko-KR"/>
              </w:rPr>
              <w:fldChar w:fldCharType="end"/>
            </w:r>
            <w:r>
              <w:rPr>
                <w:rFonts w:ascii="Cambria Math" w:hAnsi="Cambria Math"/>
                <w:i/>
                <w:color w:val="FF0000"/>
                <w:highlight w:val="yellow"/>
                <w:lang w:eastAsia="ko-KR"/>
              </w:rPr>
              <w:t xml:space="preserve"> </w:t>
            </w:r>
            <m:oMath>
              <m:r>
                <w:rPr>
                  <w:rFonts w:ascii="Cambria Math" w:hAnsi="Cambria Math"/>
                  <w:color w:val="FF0000"/>
                  <w:lang w:eastAsia="ko-KR"/>
                </w:rPr>
                <m:t>m+3</m:t>
              </m:r>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r>
                <w:rPr>
                  <w:rFonts w:ascii="Cambria Math" w:hAnsi="Cambria Math"/>
                  <w:color w:val="FF0000"/>
                  <w:lang w:eastAsia="ko-KR"/>
                </w:rPr>
                <m:t>+1</m:t>
              </m:r>
            </m:oMath>
            <w:r>
              <w:rPr>
                <w:bCs/>
                <w:color w:val="FF0000"/>
                <w:highlight w:val="yellow"/>
                <w:lang w:eastAsia="ko-KR"/>
              </w:rPr>
              <w:fldChar w:fldCharType="begin"/>
            </w:r>
            <w:r>
              <w:rPr>
                <w:bCs/>
                <w:color w:val="FF0000"/>
                <w:highlight w:val="yellow"/>
                <w:lang w:eastAsia="ko-KR"/>
              </w:rPr>
              <w:instrText xml:space="preserve"> QUOTE </w:instrText>
            </w:r>
            <m:oMath>
              <m:r>
                <m:rPr>
                  <m:sty m:val="p"/>
                </m:rPr>
                <w:rPr>
                  <w:rFonts w:ascii="Cambria Math" w:hAnsi="Cambria Math"/>
                  <w:color w:val="FF0000"/>
                  <w:lang w:eastAsia="ko-KR"/>
                </w:rPr>
                <m:t>m+3</m:t>
              </m:r>
              <m:sSubSup>
                <m:sSubSupPr>
                  <m:ctrlPr>
                    <w:rPr>
                      <w:rFonts w:ascii="Cambria Math" w:hAnsi="Cambria Math"/>
                      <w:bCs/>
                      <w:i/>
                      <w:color w:val="FF0000"/>
                      <w:lang w:eastAsia="ko-KR"/>
                    </w:rPr>
                  </m:ctrlPr>
                </m:sSubSupPr>
                <m:e>
                  <m:r>
                    <m:rPr>
                      <m:sty m:val="p"/>
                    </m:rP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m:rPr>
                      <m:sty m:val="p"/>
                    </m:rPr>
                    <w:rPr>
                      <w:rFonts w:ascii="Cambria Math" w:hAnsi="Cambria Math"/>
                      <w:color w:val="FF0000"/>
                      <w:lang w:eastAsia="ko-KR"/>
                    </w:rPr>
                    <m:t>,μ</m:t>
                  </m:r>
                </m:sup>
              </m:sSubSup>
              <m:r>
                <m:rPr>
                  <m:sty m:val="p"/>
                </m:rPr>
                <w:rPr>
                  <w:rFonts w:ascii="Cambria Math" w:hAnsi="Cambria Math"/>
                  <w:color w:val="FF0000"/>
                  <w:lang w:eastAsia="ko-KR"/>
                </w:rPr>
                <m:t>+1</m:t>
              </m:r>
            </m:oMath>
            <w:r>
              <w:rPr>
                <w:bCs/>
                <w:color w:val="FF0000"/>
                <w:highlight w:val="yellow"/>
                <w:lang w:eastAsia="ko-KR"/>
              </w:rPr>
              <w:instrText xml:space="preserve"> </w:instrText>
            </w:r>
            <w:r>
              <w:rPr>
                <w:bCs/>
                <w:color w:val="FF0000"/>
                <w:highlight w:val="yellow"/>
                <w:lang w:eastAsia="ko-KR"/>
              </w:rPr>
              <w:fldChar w:fldCharType="end"/>
            </w:r>
            <w:r>
              <w:rPr>
                <w:bCs/>
                <w:color w:val="FF0000"/>
                <w:highlight w:val="yellow"/>
                <w:lang w:eastAsia="ko-KR"/>
              </w:rPr>
              <w:t xml:space="preserve"> where slot </w:t>
            </w:r>
            <w:r>
              <w:rPr>
                <w:bCs/>
                <w:i/>
                <w:iCs/>
                <w:color w:val="FF0000"/>
                <w:highlight w:val="yellow"/>
                <w:lang w:eastAsia="ko-KR"/>
              </w:rPr>
              <w:t>n</w:t>
            </w:r>
            <w:r>
              <w:rPr>
                <w:bCs/>
                <w:color w:val="FF0000"/>
                <w:highlight w:val="yellow"/>
                <w:lang w:eastAsia="ko-KR"/>
              </w:rPr>
              <w:t>+</w:t>
            </w:r>
            <w:r>
              <w:rPr>
                <w:bCs/>
                <w:i/>
                <w:iCs/>
                <w:color w:val="FF0000"/>
                <w:highlight w:val="yellow"/>
                <w:lang w:eastAsia="ko-KR"/>
              </w:rPr>
              <w:t>m</w:t>
            </w:r>
            <w:r>
              <w:rPr>
                <w:bCs/>
                <w:color w:val="FF0000"/>
                <w:highlight w:val="yellow"/>
                <w:lang w:eastAsia="ko-KR"/>
              </w:rPr>
              <w:t xml:space="preserve"> </w:t>
            </w:r>
            <w:r>
              <w:rPr>
                <w:iCs/>
                <w:color w:val="FF0000"/>
                <w:highlight w:val="yellow"/>
                <w:lang w:eastAsia="ko-KR"/>
              </w:rPr>
              <w:t xml:space="preserve">is a slot indicated for PUCCH transmission with HARQ-QCK information when the UE receives MAC CE </w:t>
            </w:r>
            <w:r>
              <w:rPr>
                <w:iCs/>
                <w:color w:val="FF0000"/>
                <w:highlight w:val="yellow"/>
                <w:lang w:eastAsia="ko-KR"/>
              </w:rPr>
              <w:lastRenderedPageBreak/>
              <w:t xml:space="preserve">signaling to indicate on-demand SSB transmission ending in slot </w:t>
            </w:r>
            <w:r>
              <w:rPr>
                <w:i/>
                <w:color w:val="FF0000"/>
                <w:highlight w:val="yellow"/>
                <w:lang w:eastAsia="ko-KR"/>
              </w:rPr>
              <w:t>n</w:t>
            </w:r>
            <w:r>
              <w:rPr>
                <w:iCs/>
                <w:color w:val="FF0000"/>
                <w:highlight w:val="yellow"/>
                <w:lang w:eastAsia="ko-KR"/>
              </w:rPr>
              <w:t xml:space="preserve">, and </w:t>
            </w:r>
            <m:oMath>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Pr>
                <w:iCs/>
                <w:color w:val="FF0000"/>
                <w:highlight w:val="yellow"/>
                <w:lang w:eastAsia="ko-KR"/>
              </w:rPr>
              <w:t xml:space="preserve"> is as defined in current specification.</w:t>
            </w:r>
          </w:p>
          <w:p w14:paraId="475CF288" w14:textId="77777777" w:rsidR="00D515A7" w:rsidRDefault="00D515A7" w:rsidP="00E56BF2">
            <w:pPr>
              <w:numPr>
                <w:ilvl w:val="2"/>
                <w:numId w:val="24"/>
              </w:numPr>
              <w:spacing w:after="0"/>
              <w:contextualSpacing/>
              <w:jc w:val="both"/>
              <w:rPr>
                <w:color w:val="FF0000"/>
                <w:highlight w:val="yellow"/>
                <w:lang w:eastAsia="ko-KR"/>
              </w:rPr>
            </w:pPr>
            <w:r>
              <w:rPr>
                <w:iCs/>
                <w:color w:val="FF0000"/>
                <w:highlight w:val="yellow"/>
                <w:lang w:eastAsia="ko-KR"/>
              </w:rPr>
              <w:t xml:space="preserve">RAN4 to confirm that T_min can be equal to </w:t>
            </w:r>
            <w:r>
              <w:rPr>
                <w:color w:val="FF0000"/>
                <w:highlight w:val="yellow"/>
                <w:lang w:eastAsia="ko-KR"/>
              </w:rPr>
              <w:fldChar w:fldCharType="begin"/>
            </w:r>
            <w:r>
              <w:rPr>
                <w:color w:val="FF0000"/>
                <w:highlight w:val="yellow"/>
                <w:lang w:eastAsia="ko-KR"/>
              </w:rPr>
              <w:instrText xml:space="preserve"> QUOTE </w:instrText>
            </w:r>
            <m:oMath>
              <m:r>
                <m:rPr>
                  <m:sty m:val="p"/>
                </m:rPr>
                <w:rPr>
                  <w:rFonts w:ascii="Cambria Math" w:hAnsi="Cambria Math"/>
                  <w:color w:val="FF0000"/>
                  <w:lang w:eastAsia="ko-KR"/>
                </w:rPr>
                <m:t>m+3</m:t>
              </m:r>
              <m:sSubSup>
                <m:sSubSupPr>
                  <m:ctrlPr>
                    <w:rPr>
                      <w:rFonts w:ascii="Cambria Math" w:hAnsi="Cambria Math"/>
                      <w:bCs/>
                      <w:i/>
                      <w:color w:val="FF0000"/>
                      <w:lang w:eastAsia="ko-KR"/>
                    </w:rPr>
                  </m:ctrlPr>
                </m:sSubSupPr>
                <m:e>
                  <m:r>
                    <m:rPr>
                      <m:sty m:val="p"/>
                    </m:rP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m:rPr>
                      <m:sty m:val="p"/>
                    </m:rPr>
                    <w:rPr>
                      <w:rFonts w:ascii="Cambria Math" w:hAnsi="Cambria Math"/>
                      <w:color w:val="FF0000"/>
                      <w:lang w:eastAsia="ko-KR"/>
                    </w:rPr>
                    <m:t>,μ</m:t>
                  </m:r>
                </m:sup>
              </m:sSubSup>
            </m:oMath>
            <w:r>
              <w:rPr>
                <w:color w:val="FF0000"/>
                <w:highlight w:val="yellow"/>
                <w:lang w:eastAsia="ko-KR"/>
              </w:rPr>
              <w:instrText xml:space="preserve"> </w:instrText>
            </w:r>
            <w:r>
              <w:rPr>
                <w:color w:val="FF0000"/>
                <w:highlight w:val="yellow"/>
                <w:lang w:eastAsia="ko-KR"/>
              </w:rPr>
              <w:fldChar w:fldCharType="end"/>
            </w:r>
            <w:r>
              <w:rPr>
                <w:rFonts w:ascii="Cambria Math" w:hAnsi="Cambria Math"/>
                <w:i/>
                <w:color w:val="FF0000"/>
                <w:highlight w:val="yellow"/>
                <w:lang w:eastAsia="ko-KR"/>
              </w:rPr>
              <w:t xml:space="preserve"> </w:t>
            </w:r>
            <m:oMath>
              <m:r>
                <w:rPr>
                  <w:rFonts w:ascii="Cambria Math" w:hAnsi="Cambria Math"/>
                  <w:color w:val="FF0000"/>
                  <w:lang w:eastAsia="ko-KR"/>
                </w:rPr>
                <m:t>m+3</m:t>
              </m:r>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r>
                <w:rPr>
                  <w:rFonts w:ascii="Cambria Math" w:hAnsi="Cambria Math"/>
                  <w:color w:val="FF0000"/>
                  <w:lang w:eastAsia="ko-KR"/>
                </w:rPr>
                <m:t>+1</m:t>
              </m:r>
            </m:oMath>
          </w:p>
          <w:p w14:paraId="53D12612" w14:textId="77777777" w:rsidR="00D515A7" w:rsidRDefault="00D515A7" w:rsidP="00E56BF2">
            <w:pPr>
              <w:numPr>
                <w:ilvl w:val="1"/>
                <w:numId w:val="24"/>
              </w:numPr>
              <w:spacing w:after="0"/>
              <w:contextualSpacing/>
              <w:jc w:val="both"/>
              <w:rPr>
                <w:strike/>
                <w:color w:val="FF0000"/>
                <w:lang w:eastAsia="ko-KR"/>
              </w:rPr>
            </w:pPr>
            <w:r>
              <w:rPr>
                <w:strike/>
                <w:color w:val="FF0000"/>
                <w:lang w:eastAsia="ko-KR"/>
              </w:rPr>
              <w:t>FFS: Whether the value of T is predefined or indicated/configured by gNB</w:t>
            </w:r>
          </w:p>
          <w:p w14:paraId="19AE5223" w14:textId="77777777" w:rsidR="00D515A7" w:rsidRDefault="00D515A7" w:rsidP="00E56BF2">
            <w:pPr>
              <w:numPr>
                <w:ilvl w:val="1"/>
                <w:numId w:val="24"/>
              </w:numPr>
              <w:spacing w:after="0"/>
              <w:contextualSpacing/>
              <w:jc w:val="both"/>
              <w:rPr>
                <w:color w:val="FF0000"/>
                <w:lang w:eastAsia="ko-KR"/>
              </w:rPr>
            </w:pPr>
            <w:r>
              <w:rPr>
                <w:color w:val="FF0000"/>
                <w:highlight w:val="darkYellow"/>
                <w:lang w:eastAsia="ko-KR"/>
              </w:rPr>
              <w:t>(Working assumption)</w:t>
            </w:r>
            <w:r>
              <w:rPr>
                <w:color w:val="FF0000"/>
                <w:lang w:eastAsia="ko-KR"/>
              </w:rPr>
              <w:t xml:space="preserve"> T=T_min</w:t>
            </w:r>
          </w:p>
          <w:p w14:paraId="4F91DB23" w14:textId="77777777" w:rsidR="00D515A7" w:rsidRDefault="00D515A7" w:rsidP="00E56BF2">
            <w:pPr>
              <w:numPr>
                <w:ilvl w:val="1"/>
                <w:numId w:val="24"/>
              </w:numPr>
              <w:spacing w:after="0"/>
              <w:contextualSpacing/>
              <w:jc w:val="both"/>
              <w:rPr>
                <w:strike/>
                <w:color w:val="FF0000"/>
                <w:lang w:eastAsia="ko-KR"/>
              </w:rPr>
            </w:pPr>
            <w:r>
              <w:rPr>
                <w:strike/>
                <w:color w:val="FF0000"/>
                <w:lang w:eastAsia="ko-KR"/>
              </w:rPr>
              <w:t>FFS: Details of “the [slot or symbol] where UE receives a signalling from gNB” or “the [slot or symbol] where UE transmits HARQ-ACK corresponding to a signalling from gNB to trigger on-demand SSB”</w:t>
            </w:r>
          </w:p>
          <w:p w14:paraId="2990A010" w14:textId="77777777" w:rsidR="00D515A7" w:rsidRPr="00550083" w:rsidRDefault="00D515A7" w:rsidP="00E56BF2">
            <w:pPr>
              <w:numPr>
                <w:ilvl w:val="0"/>
                <w:numId w:val="24"/>
              </w:numPr>
              <w:spacing w:after="0"/>
              <w:contextualSpacing/>
              <w:jc w:val="both"/>
              <w:rPr>
                <w:lang w:eastAsia="ko-KR"/>
              </w:rPr>
            </w:pPr>
            <w:r>
              <w:rPr>
                <w:lang w:eastAsia="ko-KR"/>
              </w:rPr>
              <w:t>Above applies at least for the case where SCell with on demand SSB transmission and cell with signalling transmission have the same numerology.</w:t>
            </w:r>
          </w:p>
        </w:tc>
      </w:tr>
    </w:tbl>
    <w:p w14:paraId="6C999DEF" w14:textId="5C4CC079" w:rsidR="00A91AC5" w:rsidRDefault="00A91AC5" w:rsidP="00D515A7">
      <w:pPr>
        <w:widowControl w:val="0"/>
        <w:spacing w:beforeLines="50" w:before="120"/>
        <w:jc w:val="both"/>
        <w:rPr>
          <w:lang w:eastAsia="zh-CN"/>
        </w:rPr>
      </w:pPr>
    </w:p>
    <w:p w14:paraId="0780DC78" w14:textId="653D8354" w:rsidR="00A91AC5" w:rsidRDefault="00A91AC5" w:rsidP="00D515A7">
      <w:pPr>
        <w:widowControl w:val="0"/>
        <w:spacing w:beforeLines="50" w:before="120"/>
        <w:jc w:val="both"/>
        <w:rPr>
          <w:lang w:eastAsia="zh-CN"/>
        </w:rPr>
      </w:pPr>
      <w:r>
        <w:rPr>
          <w:rFonts w:hint="eastAsia"/>
          <w:lang w:eastAsia="zh-CN"/>
        </w:rPr>
        <w:t>I</w:t>
      </w:r>
      <w:r>
        <w:rPr>
          <w:lang w:eastAsia="zh-CN"/>
        </w:rPr>
        <w:t>n RAN1#118bis meeting, the agreement has been updated in [7] as below.</w:t>
      </w:r>
    </w:p>
    <w:tbl>
      <w:tblPr>
        <w:tblStyle w:val="aff7"/>
        <w:tblW w:w="0" w:type="auto"/>
        <w:tblLook w:val="04A0" w:firstRow="1" w:lastRow="0" w:firstColumn="1" w:lastColumn="0" w:noHBand="0" w:noVBand="1"/>
      </w:tblPr>
      <w:tblGrid>
        <w:gridCol w:w="9631"/>
      </w:tblGrid>
      <w:tr w:rsidR="00A91AC5" w14:paraId="096FD7F6" w14:textId="77777777" w:rsidTr="00A91AC5">
        <w:tc>
          <w:tcPr>
            <w:tcW w:w="9631" w:type="dxa"/>
          </w:tcPr>
          <w:p w14:paraId="4330D0C5" w14:textId="77777777" w:rsidR="002E5CBF" w:rsidRPr="00C52214" w:rsidRDefault="002E5CBF" w:rsidP="002E5CBF">
            <w:pPr>
              <w:contextualSpacing/>
              <w:jc w:val="both"/>
              <w:rPr>
                <w:rFonts w:eastAsia="Malgun Gothic"/>
                <w:b/>
                <w:bCs/>
                <w:lang w:val="en-US"/>
              </w:rPr>
            </w:pPr>
            <w:r w:rsidRPr="00C52214">
              <w:rPr>
                <w:rFonts w:eastAsia="Malgun Gothic"/>
                <w:b/>
                <w:bCs/>
                <w:highlight w:val="green"/>
                <w:lang w:val="en-US"/>
              </w:rPr>
              <w:t>Agreement</w:t>
            </w:r>
          </w:p>
          <w:p w14:paraId="42C5DDB9" w14:textId="77777777" w:rsidR="002E5CBF" w:rsidRDefault="002E5CBF" w:rsidP="002E5CBF">
            <w:pPr>
              <w:spacing w:after="160" w:line="256" w:lineRule="auto"/>
              <w:contextualSpacing/>
              <w:jc w:val="both"/>
              <w:rPr>
                <w:rFonts w:eastAsia="Malgun Gothic"/>
                <w:lang w:val="en-US" w:eastAsia="ko-KR"/>
              </w:rPr>
            </w:pPr>
            <w:r>
              <w:rPr>
                <w:rFonts w:eastAsia="Malgun Gothic" w:hint="eastAsia"/>
                <w:lang w:val="en-US" w:eastAsia="ko-KR"/>
              </w:rPr>
              <w:t xml:space="preserve">The previous RAN1 agreement is </w:t>
            </w:r>
            <w:r>
              <w:rPr>
                <w:rFonts w:eastAsia="Malgun Gothic"/>
                <w:lang w:val="en-US" w:eastAsia="ko-KR"/>
              </w:rPr>
              <w:t xml:space="preserve">partly confirmed and </w:t>
            </w:r>
            <w:r>
              <w:rPr>
                <w:rFonts w:eastAsia="Malgun Gothic" w:hint="eastAsia"/>
                <w:color w:val="FF0000"/>
                <w:lang w:val="en-US" w:eastAsia="ko-KR"/>
              </w:rPr>
              <w:t xml:space="preserve">further revised </w:t>
            </w:r>
            <w:r>
              <w:rPr>
                <w:rFonts w:eastAsia="Malgun Gothic" w:hint="eastAsia"/>
                <w:lang w:val="en-US" w:eastAsia="ko-KR"/>
              </w:rPr>
              <w:t>as follows.</w:t>
            </w:r>
          </w:p>
          <w:p w14:paraId="3BD7D8F9" w14:textId="77777777" w:rsidR="002E5CBF" w:rsidRDefault="002E5CBF" w:rsidP="002E5CBF">
            <w:pPr>
              <w:numPr>
                <w:ilvl w:val="0"/>
                <w:numId w:val="24"/>
              </w:numPr>
              <w:spacing w:after="0"/>
              <w:contextualSpacing/>
              <w:jc w:val="both"/>
              <w:rPr>
                <w:lang w:eastAsia="ko-KR"/>
              </w:rPr>
            </w:pPr>
            <w:r>
              <w:rPr>
                <w:lang w:eastAsia="ko-KR"/>
              </w:rPr>
              <w:t xml:space="preserve">For SSB burst(s) indicated by on-demand SSB SCell operation via </w:t>
            </w:r>
            <w:r w:rsidRPr="00513920">
              <w:rPr>
                <w:rFonts w:hint="eastAsia"/>
                <w:color w:val="FF0000"/>
                <w:lang w:eastAsia="ko-KR"/>
              </w:rPr>
              <w:t xml:space="preserve">a </w:t>
            </w:r>
            <w:r>
              <w:rPr>
                <w:lang w:eastAsia="ko-KR"/>
              </w:rPr>
              <w:t xml:space="preserve">MAC CE, UE expects that on-demand SSB </w:t>
            </w:r>
            <w:r w:rsidRPr="007568AE">
              <w:rPr>
                <w:strike/>
                <w:color w:val="FF0000"/>
                <w:lang w:eastAsia="ko-KR"/>
              </w:rPr>
              <w:t>burst(s)</w:t>
            </w:r>
            <w:r>
              <w:rPr>
                <w:lang w:eastAsia="ko-KR"/>
              </w:rPr>
              <w:t xml:space="preserve"> is transmitted from time instance A which is determined as follows.</w:t>
            </w:r>
          </w:p>
          <w:p w14:paraId="62ABAF55" w14:textId="77777777" w:rsidR="002E5CBF" w:rsidRDefault="002E5CBF" w:rsidP="002E5CBF">
            <w:pPr>
              <w:numPr>
                <w:ilvl w:val="1"/>
                <w:numId w:val="24"/>
              </w:numPr>
              <w:spacing w:after="0"/>
              <w:contextualSpacing/>
              <w:jc w:val="both"/>
              <w:rPr>
                <w:lang w:eastAsia="ko-KR"/>
              </w:rPr>
            </w:pPr>
            <w:r>
              <w:rPr>
                <w:lang w:eastAsia="ko-KR"/>
              </w:rPr>
              <w:t xml:space="preserve">Alt 3-1: Time instance A is </w:t>
            </w:r>
            <w:r>
              <w:rPr>
                <w:rFonts w:hint="eastAsia"/>
                <w:lang w:eastAsia="ko-KR"/>
              </w:rPr>
              <w:t xml:space="preserve">the beginning of the first slot containing </w:t>
            </w:r>
            <w:r w:rsidRPr="00A513E4">
              <w:rPr>
                <w:rFonts w:hint="eastAsia"/>
                <w:strike/>
                <w:color w:val="FF0000"/>
                <w:lang w:eastAsia="ko-KR"/>
              </w:rPr>
              <w:t xml:space="preserve">[candidate SSB index 0 or </w:t>
            </w:r>
            <w:r w:rsidRPr="00C46970">
              <w:rPr>
                <w:rFonts w:hint="eastAsia"/>
                <w:lang w:eastAsia="ko-KR"/>
              </w:rPr>
              <w:t>the first actually transmitted SSB index</w:t>
            </w:r>
            <w:r w:rsidRPr="00A513E4">
              <w:rPr>
                <w:rFonts w:hint="eastAsia"/>
                <w:strike/>
                <w:color w:val="FF0000"/>
                <w:lang w:eastAsia="ko-KR"/>
              </w:rPr>
              <w:t>]</w:t>
            </w:r>
            <w:r>
              <w:rPr>
                <w:rFonts w:hint="eastAsia"/>
                <w:lang w:eastAsia="ko-KR"/>
              </w:rPr>
              <w:t xml:space="preserve"> </w:t>
            </w:r>
            <w:r w:rsidRPr="006F5A9B">
              <w:rPr>
                <w:strike/>
                <w:color w:val="FF0000"/>
                <w:lang w:eastAsia="ko-KR"/>
              </w:rPr>
              <w:t>of</w:t>
            </w:r>
            <w:r w:rsidRPr="006F5A9B">
              <w:rPr>
                <w:color w:val="FF0000"/>
                <w:lang w:eastAsia="ko-KR"/>
              </w:rPr>
              <w:t>within</w:t>
            </w:r>
            <w:r>
              <w:rPr>
                <w:rFonts w:hint="eastAsia"/>
                <w:lang w:eastAsia="ko-KR"/>
              </w:rPr>
              <w:t xml:space="preserve"> </w:t>
            </w:r>
            <w:r w:rsidRPr="0082186A">
              <w:rPr>
                <w:color w:val="FF0000"/>
                <w:lang w:eastAsia="ko-KR"/>
              </w:rPr>
              <w:t>the first</w:t>
            </w:r>
            <w:r>
              <w:rPr>
                <w:color w:val="FF0000"/>
                <w:lang w:eastAsia="ko-KR"/>
              </w:rPr>
              <w:t xml:space="preserve"> “</w:t>
            </w:r>
            <w:r>
              <w:rPr>
                <w:rFonts w:hint="eastAsia"/>
                <w:color w:val="FF0000"/>
                <w:lang w:eastAsia="ko-KR"/>
              </w:rPr>
              <w:t>possible</w:t>
            </w:r>
            <w:r>
              <w:rPr>
                <w:color w:val="FF0000"/>
                <w:lang w:eastAsia="ko-KR"/>
              </w:rPr>
              <w:t>”</w:t>
            </w:r>
            <w:r w:rsidRPr="0082186A">
              <w:rPr>
                <w:color w:val="FF0000"/>
                <w:lang w:eastAsia="ko-KR"/>
              </w:rPr>
              <w:t xml:space="preserve"> </w:t>
            </w:r>
            <w:r>
              <w:rPr>
                <w:rFonts w:hint="eastAsia"/>
                <w:lang w:eastAsia="ko-KR"/>
              </w:rPr>
              <w:t xml:space="preserve">on-demand SSB burst </w:t>
            </w:r>
            <w:r>
              <w:rPr>
                <w:lang w:eastAsia="ko-KR"/>
              </w:rPr>
              <w:t xml:space="preserve">which </w:t>
            </w:r>
            <w:r w:rsidRPr="00E06E70">
              <w:rPr>
                <w:lang w:eastAsia="ko-KR"/>
              </w:rPr>
              <w:t xml:space="preserve">is </w:t>
            </w:r>
            <w:r w:rsidRPr="006F5A9B">
              <w:rPr>
                <w:rFonts w:hint="eastAsia"/>
                <w:highlight w:val="green"/>
                <w:lang w:eastAsia="ko-KR"/>
              </w:rPr>
              <w:t>at least</w:t>
            </w:r>
            <w:r w:rsidRPr="00E06E70">
              <w:rPr>
                <w:rFonts w:hint="eastAsia"/>
                <w:lang w:eastAsia="ko-KR"/>
              </w:rPr>
              <w:t xml:space="preserve"> </w:t>
            </w:r>
            <w:r w:rsidRPr="00E06E70">
              <w:rPr>
                <w:lang w:eastAsia="ko-KR"/>
              </w:rPr>
              <w:t xml:space="preserve">T </w:t>
            </w:r>
            <w:r>
              <w:rPr>
                <w:lang w:eastAsia="ko-KR"/>
              </w:rPr>
              <w:t>slots after the slot where UE receives a signalling from gNB to indicate on-demand SSB transmission</w:t>
            </w:r>
          </w:p>
          <w:p w14:paraId="6F7238C7" w14:textId="77777777" w:rsidR="002E5CBF" w:rsidRDefault="002E5CBF" w:rsidP="002E5CBF">
            <w:pPr>
              <w:numPr>
                <w:ilvl w:val="2"/>
                <w:numId w:val="24"/>
              </w:numPr>
              <w:spacing w:after="0"/>
              <w:contextualSpacing/>
              <w:jc w:val="both"/>
              <w:rPr>
                <w:lang w:eastAsia="ko-KR"/>
              </w:rPr>
            </w:pPr>
            <w:r>
              <w:rPr>
                <w:lang w:eastAsia="ko-KR"/>
              </w:rPr>
              <w:t xml:space="preserve">The SSB time domain positions </w:t>
            </w:r>
            <w:r w:rsidRPr="005D25DC">
              <w:rPr>
                <w:lang w:eastAsia="ko-KR"/>
              </w:rPr>
              <w:t xml:space="preserve">of </w:t>
            </w:r>
            <w:r>
              <w:rPr>
                <w:lang w:eastAsia="ko-KR"/>
              </w:rPr>
              <w:t>on-demand SSB burst are configured by gNB.</w:t>
            </w:r>
          </w:p>
          <w:p w14:paraId="0BF90F86" w14:textId="77777777" w:rsidR="002E5CBF" w:rsidRDefault="002E5CBF" w:rsidP="002E5CBF">
            <w:pPr>
              <w:numPr>
                <w:ilvl w:val="3"/>
                <w:numId w:val="24"/>
              </w:numPr>
              <w:spacing w:after="0"/>
              <w:contextualSpacing/>
              <w:jc w:val="both"/>
              <w:rPr>
                <w:color w:val="FF0000"/>
                <w:lang w:eastAsia="ko-KR"/>
              </w:rPr>
            </w:pPr>
            <w:r w:rsidRPr="00513920">
              <w:rPr>
                <w:color w:val="FF0000"/>
                <w:lang w:eastAsia="ko-KR"/>
              </w:rPr>
              <w:t>The location</w:t>
            </w:r>
            <w:r>
              <w:rPr>
                <w:color w:val="FF0000"/>
                <w:lang w:eastAsia="ko-KR"/>
              </w:rPr>
              <w:t>(s)</w:t>
            </w:r>
            <w:r>
              <w:rPr>
                <w:rFonts w:hint="eastAsia"/>
                <w:color w:val="FF0000"/>
                <w:lang w:eastAsia="ko-KR"/>
              </w:rPr>
              <w:t xml:space="preserve"> (</w:t>
            </w:r>
            <w:r>
              <w:rPr>
                <w:color w:val="FF0000"/>
                <w:lang w:eastAsia="ko-KR"/>
              </w:rPr>
              <w:t>e.g.</w:t>
            </w:r>
            <w:r>
              <w:rPr>
                <w:rFonts w:hint="eastAsia"/>
                <w:color w:val="FF0000"/>
                <w:lang w:eastAsia="ko-KR"/>
              </w:rPr>
              <w:t>, SFN offset, half frame index)</w:t>
            </w:r>
            <w:r w:rsidRPr="00513920">
              <w:rPr>
                <w:color w:val="FF0000"/>
                <w:lang w:eastAsia="ko-KR"/>
              </w:rPr>
              <w:t xml:space="preserve"> in the time domain </w:t>
            </w:r>
            <w:r>
              <w:rPr>
                <w:color w:val="FF0000"/>
                <w:lang w:eastAsia="ko-KR"/>
              </w:rPr>
              <w:t>of “</w:t>
            </w:r>
            <w:r>
              <w:rPr>
                <w:rFonts w:hint="eastAsia"/>
                <w:color w:val="FF0000"/>
                <w:lang w:eastAsia="ko-KR"/>
              </w:rPr>
              <w:t>possible</w:t>
            </w:r>
            <w:r>
              <w:rPr>
                <w:color w:val="FF0000"/>
                <w:lang w:eastAsia="ko-KR"/>
              </w:rPr>
              <w:t xml:space="preserve">” </w:t>
            </w:r>
            <w:r w:rsidRPr="00513920">
              <w:rPr>
                <w:rFonts w:hint="eastAsia"/>
                <w:color w:val="FF0000"/>
                <w:lang w:eastAsia="ko-KR"/>
              </w:rPr>
              <w:t>on-demand SSB</w:t>
            </w:r>
            <w:r w:rsidRPr="00513920">
              <w:rPr>
                <w:color w:val="FF0000"/>
                <w:lang w:eastAsia="ko-KR"/>
              </w:rPr>
              <w:t xml:space="preserve"> </w:t>
            </w:r>
            <w:r>
              <w:rPr>
                <w:color w:val="FF0000"/>
                <w:lang w:eastAsia="ko-KR"/>
              </w:rPr>
              <w:t>burst</w:t>
            </w:r>
            <w:r w:rsidRPr="00513920">
              <w:rPr>
                <w:color w:val="FF0000"/>
                <w:lang w:eastAsia="ko-KR"/>
              </w:rPr>
              <w:t xml:space="preserve"> </w:t>
            </w:r>
            <w:r>
              <w:rPr>
                <w:color w:val="FF0000"/>
                <w:lang w:eastAsia="ko-KR"/>
              </w:rPr>
              <w:t>and SSB position within the burst should be configured by the gNB</w:t>
            </w:r>
          </w:p>
          <w:p w14:paraId="6CD54A70" w14:textId="77777777" w:rsidR="002E5CBF" w:rsidRDefault="002E5CBF" w:rsidP="002E5CBF">
            <w:pPr>
              <w:numPr>
                <w:ilvl w:val="1"/>
                <w:numId w:val="24"/>
              </w:numPr>
              <w:spacing w:after="0"/>
              <w:contextualSpacing/>
              <w:jc w:val="both"/>
              <w:rPr>
                <w:lang w:eastAsia="ko-KR"/>
              </w:rPr>
            </w:pPr>
            <w:r>
              <w:rPr>
                <w:lang w:eastAsia="ko-KR"/>
              </w:rPr>
              <w:t xml:space="preserve">Note: The value of T is not less than existing timeline required for UE’s MAC CE processing for SCell activation </w:t>
            </w:r>
          </w:p>
          <w:p w14:paraId="4D95A4D2" w14:textId="77777777" w:rsidR="002E5CBF" w:rsidRDefault="002E5CBF" w:rsidP="002E5CBF">
            <w:pPr>
              <w:numPr>
                <w:ilvl w:val="1"/>
                <w:numId w:val="24"/>
              </w:numPr>
              <w:spacing w:after="0"/>
              <w:contextualSpacing/>
              <w:jc w:val="both"/>
              <w:rPr>
                <w:lang w:eastAsia="ko-KR"/>
              </w:rPr>
            </w:pPr>
            <w:r>
              <w:rPr>
                <w:rFonts w:hint="eastAsia"/>
                <w:lang w:eastAsia="ko-KR"/>
              </w:rPr>
              <w:t>(</w:t>
            </w:r>
            <w:r>
              <w:rPr>
                <w:rFonts w:hint="eastAsia"/>
                <w:highlight w:val="darkYellow"/>
                <w:lang w:eastAsia="ko-KR"/>
              </w:rPr>
              <w:t>Working assumption</w:t>
            </w:r>
            <w:r>
              <w:rPr>
                <w:rFonts w:hint="eastAsia"/>
                <w:lang w:eastAsia="ko-KR"/>
              </w:rPr>
              <w:t>): T is not less than T_min=</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bCs/>
                <w:lang w:eastAsia="ko-KR"/>
              </w:rPr>
              <w:t>+1</w:t>
            </w:r>
            <w:r>
              <w:rPr>
                <w:rFonts w:hint="eastAsia"/>
                <w:bCs/>
                <w:lang w:eastAsia="ko-KR"/>
              </w:rPr>
              <w:t xml:space="preserve"> where slot </w:t>
            </w:r>
            <w:r>
              <w:rPr>
                <w:rFonts w:hint="eastAsia"/>
                <w:bCs/>
                <w:i/>
                <w:iCs/>
                <w:lang w:eastAsia="ko-KR"/>
              </w:rPr>
              <w:t>n</w:t>
            </w:r>
            <w:r>
              <w:rPr>
                <w:rFonts w:hint="eastAsia"/>
                <w:bCs/>
                <w:lang w:eastAsia="ko-KR"/>
              </w:rPr>
              <w:t>+</w:t>
            </w:r>
            <w:r>
              <w:rPr>
                <w:rFonts w:hint="eastAsia"/>
                <w:bCs/>
                <w:i/>
                <w:iCs/>
                <w:lang w:eastAsia="ko-KR"/>
              </w:rPr>
              <w:t>m</w:t>
            </w:r>
            <w:r>
              <w:rPr>
                <w:rFonts w:hint="eastAsia"/>
                <w:bCs/>
                <w:lang w:eastAsia="ko-KR"/>
              </w:rPr>
              <w:t xml:space="preserve"> </w:t>
            </w:r>
            <w:r>
              <w:rPr>
                <w:iCs/>
                <w:lang w:eastAsia="ko-KR"/>
              </w:rPr>
              <w:t xml:space="preserve">is a slot indicated for PUCCH transmission with HARQ-QCK information </w:t>
            </w:r>
            <w:r>
              <w:rPr>
                <w:rFonts w:hint="eastAsia"/>
                <w:iCs/>
                <w:lang w:eastAsia="ko-KR"/>
              </w:rPr>
              <w:t>when the UE receives MAC CE signaling to indicate on-demand SSB transmission ending in</w:t>
            </w:r>
            <w:r>
              <w:rPr>
                <w:iCs/>
                <w:lang w:eastAsia="ko-KR"/>
              </w:rPr>
              <w:t xml:space="preserve"> slot </w:t>
            </w:r>
            <w:r>
              <w:rPr>
                <w:i/>
                <w:lang w:eastAsia="ko-KR"/>
              </w:rPr>
              <w:t>n</w:t>
            </w:r>
            <w:r>
              <w:rPr>
                <w:rFonts w:hint="eastAsia"/>
                <w:iCs/>
                <w:lang w:eastAsia="ko-KR"/>
              </w:rPr>
              <w:t xml:space="preserve">, and </w:t>
            </w:r>
            <m:oMath>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rFonts w:hint="eastAsia"/>
                <w:iCs/>
                <w:lang w:eastAsia="ko-KR"/>
              </w:rPr>
              <w:t xml:space="preserve"> is as defined in </w:t>
            </w:r>
            <w:r>
              <w:rPr>
                <w:iCs/>
                <w:lang w:eastAsia="ko-KR"/>
              </w:rPr>
              <w:t>current</w:t>
            </w:r>
            <w:r>
              <w:rPr>
                <w:rFonts w:hint="eastAsia"/>
                <w:iCs/>
                <w:lang w:eastAsia="ko-KR"/>
              </w:rPr>
              <w:t xml:space="preserve"> specification</w:t>
            </w:r>
            <w:r>
              <w:rPr>
                <w:iCs/>
                <w:lang w:eastAsia="ko-KR"/>
              </w:rPr>
              <w:t>.</w:t>
            </w:r>
          </w:p>
          <w:p w14:paraId="00E0E921" w14:textId="77777777" w:rsidR="002E5CBF" w:rsidRDefault="002E5CBF" w:rsidP="002E5CBF">
            <w:pPr>
              <w:numPr>
                <w:ilvl w:val="2"/>
                <w:numId w:val="24"/>
              </w:numPr>
              <w:spacing w:after="0"/>
              <w:contextualSpacing/>
              <w:jc w:val="both"/>
              <w:rPr>
                <w:lang w:eastAsia="ko-KR"/>
              </w:rPr>
            </w:pPr>
            <w:r>
              <w:rPr>
                <w:rFonts w:hint="eastAsia"/>
                <w:iCs/>
                <w:lang w:eastAsia="ko-KR"/>
              </w:rPr>
              <w:t xml:space="preserve">RAN4 to confirm that T_min can be equal to </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lang w:eastAsia="ko-KR"/>
              </w:rPr>
              <w:t>+1</w:t>
            </w:r>
          </w:p>
          <w:p w14:paraId="4F5C4C7D" w14:textId="77777777" w:rsidR="002E5CBF" w:rsidRPr="00E06E70" w:rsidRDefault="002E5CBF" w:rsidP="002E5CBF">
            <w:pPr>
              <w:numPr>
                <w:ilvl w:val="1"/>
                <w:numId w:val="24"/>
              </w:numPr>
              <w:spacing w:after="0"/>
              <w:contextualSpacing/>
              <w:jc w:val="both"/>
              <w:rPr>
                <w:lang w:eastAsia="ko-KR"/>
              </w:rPr>
            </w:pPr>
            <w:r w:rsidRPr="00E06E70">
              <w:rPr>
                <w:rFonts w:hint="eastAsia"/>
                <w:highlight w:val="darkYellow"/>
                <w:lang w:eastAsia="ko-KR"/>
              </w:rPr>
              <w:t>(Working assumption)</w:t>
            </w:r>
            <w:r w:rsidRPr="00E06E70">
              <w:rPr>
                <w:lang w:eastAsia="ko-KR"/>
              </w:rPr>
              <w:t xml:space="preserve"> </w:t>
            </w:r>
            <w:r w:rsidRPr="00E06E70">
              <w:rPr>
                <w:rFonts w:hint="eastAsia"/>
                <w:lang w:eastAsia="ko-KR"/>
              </w:rPr>
              <w:t>T=T_min</w:t>
            </w:r>
          </w:p>
          <w:p w14:paraId="6FD2EA35" w14:textId="74EF700B" w:rsidR="00A91AC5" w:rsidRPr="002E5CBF" w:rsidRDefault="002E5CBF" w:rsidP="00B64E3B">
            <w:pPr>
              <w:numPr>
                <w:ilvl w:val="0"/>
                <w:numId w:val="24"/>
              </w:numPr>
              <w:spacing w:after="0"/>
              <w:contextualSpacing/>
              <w:jc w:val="both"/>
              <w:rPr>
                <w:lang w:eastAsia="zh-CN"/>
              </w:rPr>
            </w:pPr>
            <w:r>
              <w:rPr>
                <w:lang w:eastAsia="ko-KR"/>
              </w:rPr>
              <w:t>Above applies at least for the case where SCell with on demand SSB transmission and cell with signalling transmission have the same numerology.</w:t>
            </w:r>
          </w:p>
        </w:tc>
      </w:tr>
    </w:tbl>
    <w:p w14:paraId="03E42388" w14:textId="77777777" w:rsidR="00A91AC5" w:rsidRDefault="00A91AC5" w:rsidP="00D515A7">
      <w:pPr>
        <w:widowControl w:val="0"/>
        <w:spacing w:beforeLines="50" w:before="120"/>
        <w:jc w:val="both"/>
        <w:rPr>
          <w:lang w:eastAsia="zh-CN"/>
        </w:rPr>
      </w:pPr>
    </w:p>
    <w:p w14:paraId="798C944C" w14:textId="16C00327" w:rsidR="00D515A7" w:rsidRPr="00DC107E" w:rsidRDefault="00D515A7" w:rsidP="00D515A7">
      <w:pPr>
        <w:widowControl w:val="0"/>
        <w:spacing w:beforeLines="50" w:before="120"/>
        <w:jc w:val="both"/>
        <w:rPr>
          <w:b/>
          <w:lang w:eastAsia="zh-CN"/>
        </w:rPr>
      </w:pPr>
      <w:r w:rsidRPr="00DC107E">
        <w:rPr>
          <w:lang w:eastAsia="zh-CN"/>
        </w:rPr>
        <w:t>From this description, we know if UE receives the MAC CE signalling which indicates the on-demand SSB transmission in slot</w:t>
      </w:r>
      <w:r w:rsidR="00C10CDB" w:rsidRPr="00DC107E">
        <w:rPr>
          <w:lang w:eastAsia="zh-CN"/>
        </w:rPr>
        <w:t>#</w:t>
      </w:r>
      <w:r w:rsidRPr="00DC107E">
        <w:rPr>
          <w:i/>
          <w:lang w:eastAsia="zh-CN"/>
        </w:rPr>
        <w:t>n</w:t>
      </w:r>
      <w:r w:rsidRPr="00DC107E">
        <w:rPr>
          <w:lang w:eastAsia="zh-CN"/>
        </w:rPr>
        <w:t>, then slot</w:t>
      </w:r>
      <w:r w:rsidR="00C10CDB" w:rsidRPr="00DC107E">
        <w:rPr>
          <w:lang w:eastAsia="zh-CN"/>
        </w:rPr>
        <w:t>#(</w:t>
      </w:r>
      <w:r w:rsidRPr="00DC107E">
        <w:rPr>
          <w:i/>
          <w:lang w:eastAsia="zh-CN"/>
        </w:rPr>
        <w:t>n+m</w:t>
      </w:r>
      <w:r w:rsidR="00C10CDB" w:rsidRPr="00DC107E">
        <w:rPr>
          <w:iCs/>
          <w:lang w:eastAsia="zh-CN"/>
        </w:rPr>
        <w:t>)</w:t>
      </w:r>
      <w:r w:rsidRPr="00DC107E">
        <w:rPr>
          <w:i/>
          <w:lang w:eastAsia="zh-CN"/>
        </w:rPr>
        <w:t xml:space="preserve"> </w:t>
      </w:r>
      <w:r w:rsidRPr="00DC107E">
        <w:rPr>
          <w:lang w:eastAsia="zh-CN"/>
        </w:rPr>
        <w:t>is for PUCCH transmission with HARQ-ACK information, and at least until slot</w:t>
      </w:r>
      <w:r w:rsidR="00C10CDB" w:rsidRPr="00DC107E">
        <w:rPr>
          <w:lang w:eastAsia="zh-CN"/>
        </w:rPr>
        <w:t>#(</w:t>
      </w:r>
      <m:oMath>
        <m:r>
          <w:rPr>
            <w:rFonts w:ascii="Cambria Math" w:hAnsi="Cambria Math" w:cstheme="minorHAnsi"/>
            <w:lang w:eastAsia="ko-KR"/>
          </w:rPr>
          <m:t>n+m+3</m:t>
        </m:r>
        <m:sSubSup>
          <m:sSubSupPr>
            <m:ctrlPr>
              <w:rPr>
                <w:rFonts w:ascii="Cambria Math" w:hAnsi="Cambria Math" w:cstheme="minorHAnsi"/>
                <w:bCs/>
                <w:i/>
                <w:lang w:eastAsia="ko-KR"/>
              </w:rPr>
            </m:ctrlPr>
          </m:sSubSupPr>
          <m:e>
            <m:r>
              <w:rPr>
                <w:rFonts w:ascii="Cambria Math" w:hAnsi="Cambria Math" w:cstheme="minorHAnsi"/>
                <w:lang w:eastAsia="ko-KR"/>
              </w:rPr>
              <m:t>N</m:t>
            </m:r>
          </m:e>
          <m:sub>
            <m:r>
              <m:rPr>
                <m:nor/>
              </m:rPr>
              <w:rPr>
                <w:rFonts w:asciiTheme="minorHAnsi" w:hAnsiTheme="minorHAnsi" w:cstheme="minorHAnsi"/>
                <w:bCs/>
                <w:i/>
                <w:lang w:eastAsia="ko-KR"/>
              </w:rPr>
              <m:t>slot</m:t>
            </m:r>
          </m:sub>
          <m:sup>
            <m:r>
              <m:rPr>
                <m:nor/>
              </m:rPr>
              <w:rPr>
                <w:rFonts w:asciiTheme="minorHAnsi" w:hAnsiTheme="minorHAnsi" w:cstheme="minorHAnsi"/>
                <w:bCs/>
                <w:i/>
                <w:lang w:eastAsia="ko-KR"/>
              </w:rPr>
              <m:t>subframe</m:t>
            </m:r>
            <m:r>
              <w:rPr>
                <w:rFonts w:ascii="Cambria Math" w:hAnsi="Cambria Math" w:cstheme="minorHAnsi"/>
                <w:lang w:eastAsia="ko-KR"/>
              </w:rPr>
              <m:t>,μ</m:t>
            </m:r>
          </m:sup>
        </m:sSubSup>
        <m:r>
          <w:rPr>
            <w:rFonts w:ascii="Cambria Math" w:hAnsi="Cambria Math" w:cstheme="minorHAnsi"/>
            <w:lang w:eastAsia="ko-KR"/>
          </w:rPr>
          <m:t>+1</m:t>
        </m:r>
      </m:oMath>
      <w:r w:rsidR="00C10CDB" w:rsidRPr="00DC107E">
        <w:rPr>
          <w:lang w:eastAsia="zh-CN"/>
        </w:rPr>
        <w:t xml:space="preserve">) </w:t>
      </w:r>
      <w:r w:rsidRPr="00DC107E">
        <w:rPr>
          <w:lang w:eastAsia="zh-CN"/>
        </w:rPr>
        <w:t xml:space="preserve">is the slot for </w:t>
      </w:r>
      <w:r w:rsidRPr="00DC107E">
        <w:rPr>
          <w:lang w:eastAsia="ko-KR"/>
        </w:rPr>
        <w:t xml:space="preserve">on-demand SSB burst(s) transmission </w:t>
      </w:r>
      <w:r w:rsidR="00DE19C3" w:rsidRPr="00DC107E">
        <w:rPr>
          <w:lang w:eastAsia="ko-KR"/>
        </w:rPr>
        <w:t xml:space="preserve">with the first actually transmitted SSB index </w:t>
      </w:r>
      <w:r w:rsidRPr="00DC107E">
        <w:rPr>
          <w:lang w:eastAsia="ko-KR"/>
        </w:rPr>
        <w:t>as Figure 2-1, which is as same as the timeline required for UE’s MAC CE processing for SCell activation.</w:t>
      </w:r>
      <w:r w:rsidR="00C10CDB" w:rsidRPr="00DC107E">
        <w:rPr>
          <w:lang w:eastAsia="ko-KR"/>
        </w:rPr>
        <w:t xml:space="preserve"> In other words, UE should be able to monitor on-demand SSB transmission from slot#(</w:t>
      </w:r>
      <m:oMath>
        <m:r>
          <w:rPr>
            <w:rFonts w:ascii="Cambria Math" w:hAnsi="Cambria Math" w:cstheme="minorHAnsi"/>
            <w:lang w:eastAsia="ko-KR"/>
          </w:rPr>
          <m:t>n+m+3</m:t>
        </m:r>
        <m:sSubSup>
          <m:sSubSupPr>
            <m:ctrlPr>
              <w:rPr>
                <w:rFonts w:ascii="Cambria Math" w:hAnsi="Cambria Math" w:cstheme="minorHAnsi"/>
                <w:bCs/>
                <w:i/>
                <w:lang w:eastAsia="ko-KR"/>
              </w:rPr>
            </m:ctrlPr>
          </m:sSubSupPr>
          <m:e>
            <m:r>
              <w:rPr>
                <w:rFonts w:ascii="Cambria Math" w:hAnsi="Cambria Math" w:cstheme="minorHAnsi"/>
                <w:lang w:eastAsia="ko-KR"/>
              </w:rPr>
              <m:t>N</m:t>
            </m:r>
          </m:e>
          <m:sub>
            <m:r>
              <m:rPr>
                <m:nor/>
              </m:rPr>
              <w:rPr>
                <w:rFonts w:asciiTheme="minorHAnsi" w:hAnsiTheme="minorHAnsi" w:cstheme="minorHAnsi"/>
                <w:bCs/>
                <w:i/>
                <w:lang w:eastAsia="ko-KR"/>
              </w:rPr>
              <m:t>slot</m:t>
            </m:r>
          </m:sub>
          <m:sup>
            <m:r>
              <m:rPr>
                <m:nor/>
              </m:rPr>
              <w:rPr>
                <w:rFonts w:asciiTheme="minorHAnsi" w:hAnsiTheme="minorHAnsi" w:cstheme="minorHAnsi"/>
                <w:bCs/>
                <w:i/>
                <w:lang w:eastAsia="ko-KR"/>
              </w:rPr>
              <m:t>subframe</m:t>
            </m:r>
            <m:r>
              <w:rPr>
                <w:rFonts w:ascii="Cambria Math" w:hAnsi="Cambria Math" w:cstheme="minorHAnsi"/>
                <w:lang w:eastAsia="ko-KR"/>
              </w:rPr>
              <m:t>,μ</m:t>
            </m:r>
          </m:sup>
        </m:sSubSup>
        <m:r>
          <w:rPr>
            <w:rFonts w:ascii="Cambria Math" w:hAnsi="Cambria Math" w:cstheme="minorHAnsi"/>
            <w:lang w:eastAsia="ko-KR"/>
          </w:rPr>
          <m:t>+1</m:t>
        </m:r>
      </m:oMath>
      <w:r w:rsidR="00C10CDB" w:rsidRPr="00DC107E">
        <w:rPr>
          <w:lang w:eastAsia="ko-KR"/>
        </w:rPr>
        <w:t>)</w:t>
      </w:r>
      <w:r w:rsidR="00D64BF8" w:rsidRPr="00DC107E">
        <w:rPr>
          <w:lang w:eastAsia="ko-KR"/>
        </w:rPr>
        <w:t xml:space="preserve"> based on on-demand SSB configurations</w:t>
      </w:r>
      <w:r w:rsidR="00F76369" w:rsidRPr="00DC107E">
        <w:rPr>
          <w:lang w:eastAsia="ko-KR"/>
        </w:rPr>
        <w:t xml:space="preserve">. </w:t>
      </w:r>
      <w:r w:rsidR="00C80E24" w:rsidRPr="00DC107E">
        <w:rPr>
          <w:lang w:eastAsia="ko-KR"/>
        </w:rPr>
        <w:t>Furthermore,</w:t>
      </w:r>
      <w:r w:rsidR="002B41C7" w:rsidRPr="00DC107E">
        <w:rPr>
          <w:lang w:eastAsia="ko-KR"/>
        </w:rPr>
        <w:t xml:space="preserve"> according latest agreement in RAN1, the location(s) (e.g., SFN offset, half frame index) in the time domain of “possible” on-demand SSB burst and SSB position within the burst should be configured by the gNB</w:t>
      </w:r>
      <w:r w:rsidR="0014088F" w:rsidRPr="00DC107E">
        <w:rPr>
          <w:lang w:eastAsia="ko-KR"/>
        </w:rPr>
        <w:t xml:space="preserve">. </w:t>
      </w:r>
      <w:r w:rsidR="00F74E94" w:rsidRPr="00DC107E">
        <w:rPr>
          <w:lang w:eastAsia="ko-KR"/>
        </w:rPr>
        <w:t>The typical scenario for the time of on-demand SSB indication and SSB burst is Scenario A (there is a time interval between the first actually transmitted SSB and the slot#(</w:t>
      </w:r>
      <m:oMath>
        <m:r>
          <w:rPr>
            <w:rFonts w:ascii="Cambria Math" w:hAnsi="Cambria Math" w:cstheme="minorHAnsi"/>
            <w:lang w:eastAsia="ko-KR"/>
          </w:rPr>
          <m:t>n+m+3</m:t>
        </m:r>
        <m:sSubSup>
          <m:sSubSupPr>
            <m:ctrlPr>
              <w:rPr>
                <w:rFonts w:ascii="Cambria Math" w:hAnsi="Cambria Math" w:cstheme="minorHAnsi"/>
                <w:bCs/>
                <w:i/>
                <w:lang w:eastAsia="ko-KR"/>
              </w:rPr>
            </m:ctrlPr>
          </m:sSubSupPr>
          <m:e>
            <m:r>
              <w:rPr>
                <w:rFonts w:ascii="Cambria Math" w:hAnsi="Cambria Math" w:cstheme="minorHAnsi"/>
                <w:lang w:eastAsia="ko-KR"/>
              </w:rPr>
              <m:t>N</m:t>
            </m:r>
          </m:e>
          <m:sub>
            <m:r>
              <m:rPr>
                <m:nor/>
              </m:rPr>
              <w:rPr>
                <w:rFonts w:asciiTheme="minorHAnsi" w:hAnsiTheme="minorHAnsi" w:cstheme="minorHAnsi"/>
                <w:bCs/>
                <w:i/>
                <w:lang w:eastAsia="ko-KR"/>
              </w:rPr>
              <m:t>slot</m:t>
            </m:r>
          </m:sub>
          <m:sup>
            <m:r>
              <m:rPr>
                <m:nor/>
              </m:rPr>
              <w:rPr>
                <w:rFonts w:asciiTheme="minorHAnsi" w:hAnsiTheme="minorHAnsi" w:cstheme="minorHAnsi"/>
                <w:bCs/>
                <w:i/>
                <w:lang w:eastAsia="ko-KR"/>
              </w:rPr>
              <m:t>subframe</m:t>
            </m:r>
            <m:r>
              <w:rPr>
                <w:rFonts w:ascii="Cambria Math" w:hAnsi="Cambria Math" w:cstheme="minorHAnsi"/>
                <w:lang w:eastAsia="ko-KR"/>
              </w:rPr>
              <m:t>,μ</m:t>
            </m:r>
          </m:sup>
        </m:sSubSup>
        <m:r>
          <w:rPr>
            <w:rFonts w:ascii="Cambria Math" w:hAnsi="Cambria Math" w:cstheme="minorHAnsi"/>
            <w:lang w:eastAsia="ko-KR"/>
          </w:rPr>
          <m:t>+1</m:t>
        </m:r>
      </m:oMath>
      <w:r w:rsidR="00F74E94" w:rsidRPr="00DC107E">
        <w:rPr>
          <w:lang w:eastAsia="ko-KR"/>
        </w:rPr>
        <w:t>)) in Figure 2-2. However, Scenario B (The first actually transmitted SSB is transmitted on the slot#(</w:t>
      </w:r>
      <m:oMath>
        <m:r>
          <w:rPr>
            <w:rFonts w:ascii="Cambria Math" w:hAnsi="Cambria Math" w:cstheme="minorHAnsi"/>
            <w:lang w:eastAsia="ko-KR"/>
          </w:rPr>
          <m:t>n+m+3</m:t>
        </m:r>
        <m:sSubSup>
          <m:sSubSupPr>
            <m:ctrlPr>
              <w:rPr>
                <w:rFonts w:ascii="Cambria Math" w:hAnsi="Cambria Math" w:cstheme="minorHAnsi"/>
                <w:bCs/>
                <w:i/>
                <w:lang w:eastAsia="ko-KR"/>
              </w:rPr>
            </m:ctrlPr>
          </m:sSubSupPr>
          <m:e>
            <m:r>
              <w:rPr>
                <w:rFonts w:ascii="Cambria Math" w:hAnsi="Cambria Math" w:cstheme="minorHAnsi"/>
                <w:lang w:eastAsia="ko-KR"/>
              </w:rPr>
              <m:t>N</m:t>
            </m:r>
          </m:e>
          <m:sub>
            <m:r>
              <m:rPr>
                <m:nor/>
              </m:rPr>
              <w:rPr>
                <w:rFonts w:asciiTheme="minorHAnsi" w:hAnsiTheme="minorHAnsi" w:cstheme="minorHAnsi"/>
                <w:bCs/>
                <w:i/>
                <w:lang w:eastAsia="ko-KR"/>
              </w:rPr>
              <m:t>slot</m:t>
            </m:r>
          </m:sub>
          <m:sup>
            <m:r>
              <m:rPr>
                <m:nor/>
              </m:rPr>
              <w:rPr>
                <w:rFonts w:asciiTheme="minorHAnsi" w:hAnsiTheme="minorHAnsi" w:cstheme="minorHAnsi"/>
                <w:bCs/>
                <w:i/>
                <w:lang w:eastAsia="ko-KR"/>
              </w:rPr>
              <m:t>subframe</m:t>
            </m:r>
            <m:r>
              <w:rPr>
                <w:rFonts w:ascii="Cambria Math" w:hAnsi="Cambria Math" w:cstheme="minorHAnsi"/>
                <w:lang w:eastAsia="ko-KR"/>
              </w:rPr>
              <m:t>,μ</m:t>
            </m:r>
          </m:sup>
        </m:sSubSup>
        <m:r>
          <w:rPr>
            <w:rFonts w:ascii="Cambria Math" w:hAnsi="Cambria Math" w:cstheme="minorHAnsi"/>
            <w:lang w:eastAsia="ko-KR"/>
          </w:rPr>
          <m:t>+1</m:t>
        </m:r>
      </m:oMath>
      <w:r w:rsidR="00F74E94" w:rsidRPr="00DC107E">
        <w:rPr>
          <w:lang w:eastAsia="ko-KR"/>
        </w:rPr>
        <w:t>)) may also exist although it is rare.</w:t>
      </w:r>
    </w:p>
    <w:p w14:paraId="21221D19" w14:textId="77777777" w:rsidR="00D515A7" w:rsidRPr="005E1ED7" w:rsidRDefault="00D515A7" w:rsidP="00D515A7">
      <w:pPr>
        <w:widowControl w:val="0"/>
        <w:jc w:val="center"/>
        <w:rPr>
          <w:b/>
          <w:lang w:eastAsia="zh-CN"/>
        </w:rPr>
      </w:pPr>
      <w:r w:rsidRPr="002D2171">
        <w:rPr>
          <w:b/>
          <w:noProof/>
          <w:lang w:val="en-US" w:eastAsia="zh-CN"/>
        </w:rPr>
        <w:drawing>
          <wp:inline distT="0" distB="0" distL="0" distR="0" wp14:anchorId="63C1B5AA" wp14:editId="196331BF">
            <wp:extent cx="3502800" cy="130320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02800" cy="1303200"/>
                    </a:xfrm>
                    <a:prstGeom prst="rect">
                      <a:avLst/>
                    </a:prstGeom>
                  </pic:spPr>
                </pic:pic>
              </a:graphicData>
            </a:graphic>
          </wp:inline>
        </w:drawing>
      </w:r>
    </w:p>
    <w:p w14:paraId="34C31ABB" w14:textId="383857F4" w:rsidR="00D515A7" w:rsidRDefault="00D515A7" w:rsidP="00D515A7">
      <w:pPr>
        <w:jc w:val="center"/>
        <w:rPr>
          <w:lang w:val="en-US" w:eastAsia="zh-CN"/>
        </w:rPr>
      </w:pPr>
      <w:r>
        <w:rPr>
          <w:rFonts w:hint="eastAsia"/>
          <w:lang w:val="en-US" w:eastAsia="zh-CN"/>
        </w:rPr>
        <w:lastRenderedPageBreak/>
        <w:t>F</w:t>
      </w:r>
      <w:r>
        <w:rPr>
          <w:lang w:val="en-US" w:eastAsia="zh-CN"/>
        </w:rPr>
        <w:t xml:space="preserve">igure 2-1. </w:t>
      </w:r>
      <w:r w:rsidR="00C1305E">
        <w:rPr>
          <w:lang w:val="en-US" w:eastAsia="zh-CN"/>
        </w:rPr>
        <w:t>Minimum requirements for Time instant A</w:t>
      </w:r>
    </w:p>
    <w:p w14:paraId="6C51C576" w14:textId="62FBEEF6" w:rsidR="00C10CDB" w:rsidRDefault="00C10CDB" w:rsidP="00D515A7">
      <w:pPr>
        <w:rPr>
          <w:b/>
          <w:lang w:val="en-US"/>
        </w:rPr>
      </w:pPr>
    </w:p>
    <w:p w14:paraId="41C490A6" w14:textId="7B73DE92" w:rsidR="00C80E24" w:rsidRDefault="00C80E24" w:rsidP="00C80E24">
      <w:pPr>
        <w:jc w:val="center"/>
        <w:rPr>
          <w:lang w:val="en-US" w:eastAsia="zh-CN"/>
        </w:rPr>
      </w:pPr>
      <w:r w:rsidRPr="00C80E24">
        <w:rPr>
          <w:b/>
          <w:noProof/>
          <w:lang w:val="en-US"/>
        </w:rPr>
        <w:drawing>
          <wp:inline distT="0" distB="0" distL="0" distR="0" wp14:anchorId="57E96E17" wp14:editId="532CD025">
            <wp:extent cx="6122035" cy="20262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026285"/>
                    </a:xfrm>
                    <a:prstGeom prst="rect">
                      <a:avLst/>
                    </a:prstGeom>
                  </pic:spPr>
                </pic:pic>
              </a:graphicData>
            </a:graphic>
          </wp:inline>
        </w:drawing>
      </w:r>
      <w:r w:rsidRPr="00C80E24">
        <w:rPr>
          <w:rFonts w:hint="eastAsia"/>
          <w:lang w:val="en-US" w:eastAsia="zh-CN"/>
        </w:rPr>
        <w:t xml:space="preserve"> </w:t>
      </w:r>
      <w:r>
        <w:rPr>
          <w:rFonts w:hint="eastAsia"/>
          <w:lang w:val="en-US" w:eastAsia="zh-CN"/>
        </w:rPr>
        <w:t>F</w:t>
      </w:r>
      <w:r>
        <w:rPr>
          <w:lang w:val="en-US" w:eastAsia="zh-CN"/>
        </w:rPr>
        <w:t>igure 2-2. Two scenarios for time of on-demand SSB indication and SSB burst</w:t>
      </w:r>
    </w:p>
    <w:p w14:paraId="760B3658" w14:textId="40C27522" w:rsidR="00C80E24" w:rsidRDefault="00C80E24" w:rsidP="00D515A7">
      <w:pPr>
        <w:rPr>
          <w:b/>
          <w:lang w:val="en-US"/>
        </w:rPr>
      </w:pPr>
    </w:p>
    <w:p w14:paraId="7F1469F9" w14:textId="512F23D2" w:rsidR="00B43F7C" w:rsidRPr="00DC107E" w:rsidRDefault="00B43F7C" w:rsidP="00D515A7">
      <w:pPr>
        <w:rPr>
          <w:bCs/>
          <w:lang w:val="en-US" w:eastAsia="zh-CN"/>
        </w:rPr>
      </w:pPr>
      <w:r w:rsidRPr="00DC107E">
        <w:rPr>
          <w:bCs/>
          <w:lang w:val="en-US" w:eastAsia="zh-CN"/>
        </w:rPr>
        <w:t xml:space="preserve">Per our understanding, the proposed </w:t>
      </w:r>
      <w:r w:rsidRPr="00DC107E">
        <w:rPr>
          <w:lang w:eastAsia="ko-KR"/>
        </w:rPr>
        <w:t>slot#(</w:t>
      </w:r>
      <m:oMath>
        <m:r>
          <w:rPr>
            <w:rFonts w:ascii="Cambria Math" w:hAnsi="Cambria Math" w:cstheme="minorHAnsi"/>
            <w:lang w:eastAsia="ko-KR"/>
          </w:rPr>
          <m:t>n+m+3</m:t>
        </m:r>
        <m:sSubSup>
          <m:sSubSupPr>
            <m:ctrlPr>
              <w:rPr>
                <w:rFonts w:ascii="Cambria Math" w:hAnsi="Cambria Math" w:cstheme="minorHAnsi"/>
                <w:bCs/>
                <w:i/>
                <w:lang w:eastAsia="ko-KR"/>
              </w:rPr>
            </m:ctrlPr>
          </m:sSubSupPr>
          <m:e>
            <m:r>
              <w:rPr>
                <w:rFonts w:ascii="Cambria Math" w:hAnsi="Cambria Math" w:cstheme="minorHAnsi"/>
                <w:lang w:eastAsia="ko-KR"/>
              </w:rPr>
              <m:t>N</m:t>
            </m:r>
          </m:e>
          <m:sub>
            <m:r>
              <m:rPr>
                <m:nor/>
              </m:rPr>
              <w:rPr>
                <w:rFonts w:asciiTheme="minorHAnsi" w:hAnsiTheme="minorHAnsi" w:cstheme="minorHAnsi"/>
                <w:bCs/>
                <w:i/>
                <w:lang w:eastAsia="ko-KR"/>
              </w:rPr>
              <m:t>slot</m:t>
            </m:r>
          </m:sub>
          <m:sup>
            <m:r>
              <m:rPr>
                <m:nor/>
              </m:rPr>
              <w:rPr>
                <w:rFonts w:asciiTheme="minorHAnsi" w:hAnsiTheme="minorHAnsi" w:cstheme="minorHAnsi"/>
                <w:bCs/>
                <w:i/>
                <w:lang w:eastAsia="ko-KR"/>
              </w:rPr>
              <m:t>subframe</m:t>
            </m:r>
            <m:r>
              <w:rPr>
                <w:rFonts w:ascii="Cambria Math" w:hAnsi="Cambria Math" w:cstheme="minorHAnsi"/>
                <w:lang w:eastAsia="ko-KR"/>
              </w:rPr>
              <m:t>,μ</m:t>
            </m:r>
          </m:sup>
        </m:sSubSup>
        <m:r>
          <w:rPr>
            <w:rFonts w:ascii="Cambria Math" w:hAnsi="Cambria Math" w:cstheme="minorHAnsi"/>
            <w:lang w:eastAsia="ko-KR"/>
          </w:rPr>
          <m:t>+1</m:t>
        </m:r>
      </m:oMath>
      <w:r w:rsidRPr="00DC107E">
        <w:rPr>
          <w:lang w:eastAsia="ko-KR"/>
        </w:rPr>
        <w:t>) in RAN1 LS is the time for UE could receive on-demand SSB. And for typical scenario A in Figure 2-2, we think the working assumption in LS is enough, but for rare scenario B, we suppose further discussion is needed.</w:t>
      </w:r>
    </w:p>
    <w:p w14:paraId="3BE538D2" w14:textId="2B0755E5" w:rsidR="00D515A7" w:rsidRPr="00B6421B" w:rsidRDefault="00D515A7" w:rsidP="00D515A7">
      <w:pPr>
        <w:rPr>
          <w:lang w:val="en-US" w:eastAsia="zh-CN"/>
        </w:rPr>
      </w:pPr>
      <w:r w:rsidRPr="008C0425">
        <w:rPr>
          <w:b/>
        </w:rPr>
        <w:t xml:space="preserve">Proposal </w:t>
      </w:r>
      <w:r w:rsidR="00B43F7C">
        <w:rPr>
          <w:b/>
        </w:rPr>
        <w:t>1</w:t>
      </w:r>
      <w:r w:rsidRPr="008C0425">
        <w:rPr>
          <w:b/>
        </w:rPr>
        <w:t>:</w:t>
      </w:r>
      <w:r w:rsidRPr="000763EC">
        <w:rPr>
          <w:b/>
        </w:rPr>
        <w:t xml:space="preserve"> </w:t>
      </w:r>
      <w:r>
        <w:rPr>
          <w:b/>
          <w:lang w:eastAsia="zh-CN"/>
        </w:rPr>
        <w:t xml:space="preserve">RAN4 </w:t>
      </w:r>
      <w:r w:rsidR="00DC107E">
        <w:rPr>
          <w:b/>
          <w:lang w:eastAsia="zh-CN"/>
        </w:rPr>
        <w:t xml:space="preserve">further discuss if the working assumption in LS is workable for </w:t>
      </w:r>
      <w:r w:rsidR="00C346EB">
        <w:rPr>
          <w:b/>
          <w:lang w:eastAsia="zh-CN"/>
        </w:rPr>
        <w:t xml:space="preserve">the </w:t>
      </w:r>
      <w:r w:rsidR="00DC107E">
        <w:rPr>
          <w:b/>
          <w:lang w:eastAsia="zh-CN"/>
        </w:rPr>
        <w:t>rar</w:t>
      </w:r>
      <w:r w:rsidR="0041611D">
        <w:rPr>
          <w:b/>
          <w:lang w:eastAsia="zh-CN"/>
        </w:rPr>
        <w:t>e</w:t>
      </w:r>
      <w:r w:rsidR="00DC107E">
        <w:rPr>
          <w:b/>
          <w:lang w:eastAsia="zh-CN"/>
        </w:rPr>
        <w:t xml:space="preserve"> scenario B </w:t>
      </w:r>
      <w:r w:rsidR="00DC107E" w:rsidRPr="00DC107E">
        <w:rPr>
          <w:b/>
          <w:lang w:eastAsia="zh-CN"/>
        </w:rPr>
        <w:t>(</w:t>
      </w:r>
      <w:r w:rsidR="00DC107E" w:rsidRPr="00DC107E">
        <w:rPr>
          <w:b/>
          <w:bCs/>
          <w:lang w:eastAsia="ko-KR"/>
        </w:rPr>
        <w:t>The first actually transmitted SSB is transmitted on th</w:t>
      </w:r>
      <w:r w:rsidR="00DC107E" w:rsidRPr="00DC107E">
        <w:rPr>
          <w:b/>
          <w:bCs/>
          <w:sz w:val="18"/>
          <w:lang w:eastAsia="ko-KR"/>
        </w:rPr>
        <w:t xml:space="preserve">e </w:t>
      </w:r>
      <w:r w:rsidR="00DC107E" w:rsidRPr="00DC107E">
        <w:rPr>
          <w:b/>
          <w:bCs/>
          <w:lang w:eastAsia="ko-KR"/>
        </w:rPr>
        <w:t>slot#(</w:t>
      </w:r>
      <m:oMath>
        <m:r>
          <m:rPr>
            <m:sty m:val="bi"/>
          </m:rPr>
          <w:rPr>
            <w:rFonts w:ascii="Cambria Math" w:hAnsi="Cambria Math" w:cstheme="minorHAnsi"/>
            <w:sz w:val="18"/>
            <w:lang w:eastAsia="ko-KR"/>
          </w:rPr>
          <m:t>n+m+3</m:t>
        </m:r>
        <m:sSubSup>
          <m:sSubSupPr>
            <m:ctrlPr>
              <w:rPr>
                <w:rFonts w:ascii="Cambria Math" w:hAnsi="Cambria Math" w:cstheme="minorHAnsi"/>
                <w:b/>
                <w:bCs/>
                <w:i/>
                <w:sz w:val="18"/>
                <w:lang w:eastAsia="ko-KR"/>
              </w:rPr>
            </m:ctrlPr>
          </m:sSubSupPr>
          <m:e>
            <m:r>
              <m:rPr>
                <m:sty m:val="bi"/>
              </m:rPr>
              <w:rPr>
                <w:rFonts w:ascii="Cambria Math" w:hAnsi="Cambria Math" w:cstheme="minorHAnsi"/>
                <w:sz w:val="18"/>
                <w:lang w:eastAsia="ko-KR"/>
              </w:rPr>
              <m:t>N</m:t>
            </m:r>
          </m:e>
          <m:sub>
            <m:r>
              <m:rPr>
                <m:nor/>
              </m:rPr>
              <w:rPr>
                <w:rFonts w:asciiTheme="minorHAnsi" w:hAnsiTheme="minorHAnsi" w:cstheme="minorHAnsi"/>
                <w:b/>
                <w:bCs/>
                <w:i/>
                <w:sz w:val="18"/>
                <w:lang w:eastAsia="ko-KR"/>
              </w:rPr>
              <m:t>slot</m:t>
            </m:r>
          </m:sub>
          <m:sup>
            <m:r>
              <m:rPr>
                <m:nor/>
              </m:rPr>
              <w:rPr>
                <w:rFonts w:asciiTheme="minorHAnsi" w:hAnsiTheme="minorHAnsi" w:cstheme="minorHAnsi"/>
                <w:b/>
                <w:bCs/>
                <w:i/>
                <w:sz w:val="18"/>
                <w:lang w:eastAsia="ko-KR"/>
              </w:rPr>
              <m:t>subframe</m:t>
            </m:r>
            <m:r>
              <m:rPr>
                <m:sty m:val="bi"/>
              </m:rPr>
              <w:rPr>
                <w:rFonts w:ascii="Cambria Math" w:hAnsi="Cambria Math" w:cstheme="minorHAnsi"/>
                <w:sz w:val="18"/>
                <w:lang w:eastAsia="ko-KR"/>
              </w:rPr>
              <m:t>,μ</m:t>
            </m:r>
          </m:sup>
        </m:sSubSup>
        <m:r>
          <m:rPr>
            <m:sty m:val="bi"/>
          </m:rPr>
          <w:rPr>
            <w:rFonts w:ascii="Cambria Math" w:hAnsi="Cambria Math" w:cstheme="minorHAnsi"/>
            <w:sz w:val="18"/>
            <w:lang w:eastAsia="ko-KR"/>
          </w:rPr>
          <m:t>+1</m:t>
        </m:r>
      </m:oMath>
      <w:r w:rsidR="00DC107E" w:rsidRPr="00DC107E">
        <w:rPr>
          <w:b/>
          <w:bCs/>
          <w:sz w:val="18"/>
          <w:lang w:eastAsia="ko-KR"/>
        </w:rPr>
        <w:t>)</w:t>
      </w:r>
      <w:r w:rsidR="00DC107E">
        <w:rPr>
          <w:b/>
          <w:lang w:eastAsia="zh-CN"/>
        </w:rPr>
        <w:t xml:space="preserve">), if confirmed, RAN4 </w:t>
      </w:r>
      <w:r>
        <w:rPr>
          <w:b/>
          <w:lang w:eastAsia="zh-CN"/>
        </w:rPr>
        <w:t xml:space="preserve">reply LS to RAN1 to confirm </w:t>
      </w:r>
      <w:r w:rsidRPr="00020CE4">
        <w:rPr>
          <w:b/>
          <w:lang w:eastAsia="zh-CN"/>
        </w:rPr>
        <w:t xml:space="preserve">the working assumption of T_min= </w:t>
      </w:r>
      <m:oMath>
        <m:r>
          <m:rPr>
            <m:sty m:val="bi"/>
          </m:rPr>
          <w:rPr>
            <w:rFonts w:ascii="Cambria Math" w:hAnsi="Cambria Math" w:cstheme="minorHAnsi"/>
            <w:sz w:val="18"/>
            <w:lang w:eastAsia="ko-KR"/>
          </w:rPr>
          <m:t>m+3</m:t>
        </m:r>
        <m:sSubSup>
          <m:sSubSupPr>
            <m:ctrlPr>
              <w:rPr>
                <w:rFonts w:ascii="Cambria Math" w:hAnsi="Cambria Math" w:cstheme="minorHAnsi"/>
                <w:b/>
                <w:bCs/>
                <w:i/>
                <w:sz w:val="18"/>
                <w:lang w:eastAsia="ko-KR"/>
              </w:rPr>
            </m:ctrlPr>
          </m:sSubSupPr>
          <m:e>
            <m:r>
              <m:rPr>
                <m:sty m:val="bi"/>
              </m:rPr>
              <w:rPr>
                <w:rFonts w:ascii="Cambria Math" w:hAnsi="Cambria Math" w:cstheme="minorHAnsi"/>
                <w:sz w:val="18"/>
                <w:lang w:eastAsia="ko-KR"/>
              </w:rPr>
              <m:t>N</m:t>
            </m:r>
          </m:e>
          <m:sub>
            <m:r>
              <m:rPr>
                <m:nor/>
              </m:rPr>
              <w:rPr>
                <w:rFonts w:asciiTheme="minorHAnsi" w:hAnsiTheme="minorHAnsi" w:cstheme="minorHAnsi"/>
                <w:b/>
                <w:bCs/>
                <w:i/>
                <w:sz w:val="18"/>
                <w:lang w:eastAsia="ko-KR"/>
              </w:rPr>
              <m:t>slot</m:t>
            </m:r>
          </m:sub>
          <m:sup>
            <m:r>
              <m:rPr>
                <m:nor/>
              </m:rPr>
              <w:rPr>
                <w:rFonts w:asciiTheme="minorHAnsi" w:hAnsiTheme="minorHAnsi" w:cstheme="minorHAnsi"/>
                <w:b/>
                <w:bCs/>
                <w:i/>
                <w:sz w:val="18"/>
                <w:lang w:eastAsia="ko-KR"/>
              </w:rPr>
              <m:t>subframe</m:t>
            </m:r>
            <m:r>
              <m:rPr>
                <m:sty m:val="bi"/>
              </m:rPr>
              <w:rPr>
                <w:rFonts w:ascii="Cambria Math" w:hAnsi="Cambria Math" w:cstheme="minorHAnsi"/>
                <w:sz w:val="18"/>
                <w:lang w:eastAsia="ko-KR"/>
              </w:rPr>
              <m:t>,μ</m:t>
            </m:r>
          </m:sup>
        </m:sSubSup>
        <m:r>
          <m:rPr>
            <m:sty m:val="bi"/>
          </m:rPr>
          <w:rPr>
            <w:rFonts w:ascii="Cambria Math" w:hAnsi="Cambria Math" w:cstheme="minorHAnsi"/>
            <w:sz w:val="18"/>
            <w:lang w:eastAsia="ko-KR"/>
          </w:rPr>
          <m:t>+1</m:t>
        </m:r>
      </m:oMath>
      <w:r w:rsidRPr="00020CE4">
        <w:rPr>
          <w:b/>
          <w:lang w:eastAsia="zh-CN"/>
        </w:rPr>
        <w:t xml:space="preserve"> can be </w:t>
      </w:r>
      <w:r>
        <w:rPr>
          <w:b/>
          <w:lang w:eastAsia="zh-CN"/>
        </w:rPr>
        <w:t>as an</w:t>
      </w:r>
      <w:r w:rsidRPr="00020CE4">
        <w:rPr>
          <w:b/>
          <w:lang w:eastAsia="zh-CN"/>
        </w:rPr>
        <w:t xml:space="preserve"> agreement.</w:t>
      </w:r>
    </w:p>
    <w:p w14:paraId="743A9A96" w14:textId="2F2DA1CF" w:rsidR="0041611D" w:rsidRDefault="00726183" w:rsidP="0041611D">
      <w:pPr>
        <w:pStyle w:val="2"/>
        <w:numPr>
          <w:ilvl w:val="1"/>
          <w:numId w:val="21"/>
        </w:numPr>
        <w:rPr>
          <w:lang w:eastAsia="zh-CN"/>
        </w:rPr>
      </w:pPr>
      <w:r>
        <w:rPr>
          <w:lang w:eastAsia="zh-CN"/>
        </w:rPr>
        <w:t>On-demand SSB</w:t>
      </w:r>
      <w:r w:rsidR="00382A71" w:rsidRPr="00382A71">
        <w:rPr>
          <w:lang w:eastAsia="zh-CN"/>
        </w:rPr>
        <w:t xml:space="preserve"> based deactivated SCell L3 measurement (Case 1)</w:t>
      </w:r>
    </w:p>
    <w:p w14:paraId="7DF3A9E7" w14:textId="4E6286A8" w:rsidR="00D515A7" w:rsidRDefault="00726183" w:rsidP="00CC62D5">
      <w:pPr>
        <w:jc w:val="both"/>
        <w:rPr>
          <w:bCs/>
          <w:lang w:val="sv-SE" w:eastAsia="zh-CN"/>
        </w:rPr>
      </w:pPr>
      <w:r>
        <w:rPr>
          <w:rFonts w:hint="eastAsia"/>
          <w:bCs/>
          <w:lang w:val="sv-SE" w:eastAsia="zh-CN"/>
        </w:rPr>
        <w:t>In</w:t>
      </w:r>
      <w:r>
        <w:rPr>
          <w:bCs/>
          <w:lang w:val="sv-SE" w:eastAsia="zh-CN"/>
        </w:rPr>
        <w:t xml:space="preserve"> last RAN4#112bis meeting, below agreements are achieved for on-demand SSB based deactivation Scell measurement (case 1).</w:t>
      </w:r>
    </w:p>
    <w:tbl>
      <w:tblPr>
        <w:tblStyle w:val="aff7"/>
        <w:tblW w:w="0" w:type="auto"/>
        <w:tblLook w:val="04A0" w:firstRow="1" w:lastRow="0" w:firstColumn="1" w:lastColumn="0" w:noHBand="0" w:noVBand="1"/>
      </w:tblPr>
      <w:tblGrid>
        <w:gridCol w:w="9631"/>
      </w:tblGrid>
      <w:tr w:rsidR="00726183" w14:paraId="137B2BB9" w14:textId="77777777" w:rsidTr="00726183">
        <w:tc>
          <w:tcPr>
            <w:tcW w:w="9631" w:type="dxa"/>
          </w:tcPr>
          <w:p w14:paraId="7749193E" w14:textId="77777777" w:rsidR="00726183" w:rsidRPr="006862D2" w:rsidRDefault="00726183" w:rsidP="00726183">
            <w:pPr>
              <w:tabs>
                <w:tab w:val="left" w:pos="1680"/>
              </w:tabs>
              <w:spacing w:after="120"/>
              <w:rPr>
                <w:b/>
                <w:u w:val="single"/>
                <w:lang w:eastAsia="zh-CN"/>
              </w:rPr>
            </w:pPr>
            <w:r w:rsidRPr="006862D2">
              <w:rPr>
                <w:b/>
                <w:u w:val="single"/>
                <w:lang w:eastAsia="zh-CN"/>
              </w:rPr>
              <w:t xml:space="preserve">Issue </w:t>
            </w:r>
            <w:r w:rsidRPr="006862D2">
              <w:rPr>
                <w:rFonts w:hint="eastAsia"/>
                <w:b/>
                <w:u w:val="single"/>
                <w:lang w:eastAsia="zh-CN"/>
              </w:rPr>
              <w:t>1-2</w:t>
            </w:r>
            <w:r w:rsidRPr="006862D2">
              <w:rPr>
                <w:b/>
                <w:u w:val="single"/>
                <w:lang w:eastAsia="zh-CN"/>
              </w:rPr>
              <w:t>-</w:t>
            </w:r>
            <w:r w:rsidRPr="006862D2">
              <w:rPr>
                <w:rFonts w:hint="eastAsia"/>
                <w:b/>
                <w:u w:val="single"/>
                <w:lang w:eastAsia="zh-CN"/>
              </w:rPr>
              <w:t>1</w:t>
            </w:r>
            <w:r w:rsidRPr="006862D2">
              <w:rPr>
                <w:b/>
                <w:u w:val="single"/>
                <w:lang w:eastAsia="zh-CN"/>
              </w:rPr>
              <w:t>:</w:t>
            </w:r>
            <w:r w:rsidRPr="006862D2">
              <w:rPr>
                <w:rFonts w:hint="eastAsia"/>
                <w:b/>
                <w:u w:val="single"/>
                <w:lang w:eastAsia="zh-CN"/>
              </w:rPr>
              <w:t xml:space="preserve"> OD-SSB based deactivated SCell </w:t>
            </w:r>
            <w:proofErr w:type="gramStart"/>
            <w:r w:rsidRPr="006862D2">
              <w:rPr>
                <w:rFonts w:hint="eastAsia"/>
                <w:b/>
                <w:u w:val="single"/>
                <w:lang w:eastAsia="zh-CN"/>
              </w:rPr>
              <w:t>measurement(</w:t>
            </w:r>
            <w:proofErr w:type="gramEnd"/>
            <w:r w:rsidRPr="006862D2">
              <w:rPr>
                <w:rFonts w:hint="eastAsia"/>
                <w:b/>
                <w:u w:val="single"/>
                <w:lang w:eastAsia="zh-CN"/>
              </w:rPr>
              <w:t>Case 1)</w:t>
            </w:r>
          </w:p>
          <w:p w14:paraId="4A5A52D6" w14:textId="77777777" w:rsidR="00726183" w:rsidRPr="009A655D" w:rsidRDefault="00726183" w:rsidP="00726183">
            <w:pPr>
              <w:spacing w:after="120"/>
              <w:rPr>
                <w:rFonts w:eastAsiaTheme="minorEastAsia"/>
                <w:iCs/>
                <w:szCs w:val="22"/>
                <w:highlight w:val="green"/>
                <w:lang w:eastAsia="zh-CN"/>
              </w:rPr>
            </w:pPr>
            <w:r w:rsidRPr="009A655D">
              <w:rPr>
                <w:rFonts w:eastAsiaTheme="minorEastAsia" w:hint="eastAsia"/>
                <w:iCs/>
                <w:szCs w:val="22"/>
                <w:highlight w:val="green"/>
                <w:lang w:eastAsia="zh-CN"/>
              </w:rPr>
              <w:t>Agreements:</w:t>
            </w:r>
          </w:p>
          <w:p w14:paraId="0628CA91" w14:textId="77777777" w:rsidR="00726183" w:rsidRPr="009A655D" w:rsidRDefault="00726183" w:rsidP="00726183">
            <w:pPr>
              <w:spacing w:after="120"/>
              <w:rPr>
                <w:color w:val="000000" w:themeColor="text1"/>
                <w:szCs w:val="24"/>
                <w:lang w:eastAsia="zh-CN"/>
              </w:rPr>
            </w:pPr>
            <w:r w:rsidRPr="009A655D">
              <w:rPr>
                <w:rFonts w:hint="eastAsia"/>
                <w:color w:val="000000" w:themeColor="text1"/>
                <w:szCs w:val="24"/>
                <w:lang w:eastAsia="zh-CN"/>
              </w:rPr>
              <w:t xml:space="preserve">Once UE receives the OD-SSB activation </w:t>
            </w:r>
            <w:r w:rsidRPr="009A655D">
              <w:rPr>
                <w:rFonts w:eastAsiaTheme="minorEastAsia" w:hint="eastAsia"/>
                <w:color w:val="000000" w:themeColor="text1"/>
                <w:szCs w:val="24"/>
                <w:lang w:eastAsia="zh-CN"/>
              </w:rPr>
              <w:t>indication</w:t>
            </w:r>
            <w:r w:rsidRPr="009A655D">
              <w:rPr>
                <w:rFonts w:hint="eastAsia"/>
                <w:color w:val="000000" w:themeColor="text1"/>
                <w:szCs w:val="24"/>
                <w:lang w:eastAsia="zh-CN"/>
              </w:rPr>
              <w:t xml:space="preserve">, UE performs the OD-SSB based fast L3 measurement for deactivated SCell within a time window. </w:t>
            </w:r>
          </w:p>
          <w:p w14:paraId="65EFC296" w14:textId="77777777" w:rsidR="00726183" w:rsidRPr="009A655D" w:rsidRDefault="00726183" w:rsidP="00726183">
            <w:pPr>
              <w:pStyle w:val="aff8"/>
              <w:numPr>
                <w:ilvl w:val="0"/>
                <w:numId w:val="25"/>
              </w:numPr>
              <w:spacing w:after="120"/>
              <w:ind w:firstLineChars="0"/>
              <w:rPr>
                <w:color w:val="000000" w:themeColor="text1"/>
                <w:szCs w:val="24"/>
                <w:lang w:eastAsia="zh-CN"/>
              </w:rPr>
            </w:pPr>
            <w:r w:rsidRPr="009A655D">
              <w:rPr>
                <w:rFonts w:hint="eastAsia"/>
                <w:color w:val="000000" w:themeColor="text1"/>
                <w:szCs w:val="24"/>
                <w:lang w:eastAsia="zh-CN"/>
              </w:rPr>
              <w:t xml:space="preserve">After the time window, UE can </w:t>
            </w:r>
            <w:r w:rsidRPr="009A655D">
              <w:rPr>
                <w:rFonts w:eastAsiaTheme="minorEastAsia" w:hint="eastAsia"/>
                <w:color w:val="000000" w:themeColor="text1"/>
                <w:szCs w:val="24"/>
                <w:lang w:eastAsia="zh-CN"/>
              </w:rPr>
              <w:t>perform</w:t>
            </w:r>
            <w:r w:rsidRPr="009A655D">
              <w:rPr>
                <w:rFonts w:hint="eastAsia"/>
                <w:color w:val="000000" w:themeColor="text1"/>
                <w:szCs w:val="24"/>
                <w:lang w:eastAsia="zh-CN"/>
              </w:rPr>
              <w:t xml:space="preserve"> deactivated SCell measurement</w:t>
            </w:r>
            <w:r w:rsidRPr="009A655D">
              <w:rPr>
                <w:rFonts w:eastAsiaTheme="minorEastAsia" w:hint="eastAsia"/>
                <w:color w:val="000000" w:themeColor="text1"/>
                <w:szCs w:val="24"/>
                <w:lang w:eastAsia="zh-CN"/>
              </w:rPr>
              <w:t xml:space="preserve"> with a slow mode</w:t>
            </w:r>
            <w:r w:rsidRPr="009A655D">
              <w:rPr>
                <w:rFonts w:hint="eastAsia"/>
                <w:color w:val="000000" w:themeColor="text1"/>
                <w:szCs w:val="24"/>
                <w:lang w:eastAsia="zh-CN"/>
              </w:rPr>
              <w:t>.</w:t>
            </w:r>
          </w:p>
          <w:p w14:paraId="3A08F140" w14:textId="77777777" w:rsidR="00726183" w:rsidRPr="009A655D" w:rsidRDefault="00726183" w:rsidP="00726183">
            <w:pPr>
              <w:pStyle w:val="aff8"/>
              <w:numPr>
                <w:ilvl w:val="1"/>
                <w:numId w:val="25"/>
              </w:numPr>
              <w:spacing w:after="120"/>
              <w:ind w:firstLineChars="0"/>
              <w:rPr>
                <w:color w:val="000000" w:themeColor="text1"/>
                <w:szCs w:val="24"/>
                <w:lang w:eastAsia="zh-CN"/>
              </w:rPr>
            </w:pPr>
            <w:r w:rsidRPr="009A655D">
              <w:rPr>
                <w:rFonts w:eastAsiaTheme="minorEastAsia" w:hint="eastAsia"/>
                <w:color w:val="000000" w:themeColor="text1"/>
                <w:szCs w:val="24"/>
                <w:lang w:eastAsia="zh-CN"/>
              </w:rPr>
              <w:t>Option 2-1: fallback legacy requirement</w:t>
            </w:r>
          </w:p>
          <w:p w14:paraId="041BE84A" w14:textId="77777777" w:rsidR="00726183" w:rsidRPr="009A655D" w:rsidRDefault="00726183" w:rsidP="00726183">
            <w:pPr>
              <w:pStyle w:val="aff8"/>
              <w:numPr>
                <w:ilvl w:val="1"/>
                <w:numId w:val="25"/>
              </w:numPr>
              <w:spacing w:after="120"/>
              <w:ind w:firstLineChars="0"/>
              <w:rPr>
                <w:color w:val="000000" w:themeColor="text1"/>
                <w:szCs w:val="24"/>
                <w:lang w:eastAsia="zh-CN"/>
              </w:rPr>
            </w:pPr>
            <w:r w:rsidRPr="009A655D">
              <w:rPr>
                <w:rFonts w:eastAsiaTheme="minorEastAsia" w:hint="eastAsia"/>
                <w:color w:val="000000" w:themeColor="text1"/>
                <w:szCs w:val="24"/>
                <w:lang w:eastAsia="zh-CN"/>
              </w:rPr>
              <w:t>Option 2-2: stop measurement</w:t>
            </w:r>
          </w:p>
          <w:p w14:paraId="3DAB0FA9" w14:textId="77777777" w:rsidR="00726183" w:rsidRPr="009A655D" w:rsidRDefault="00726183" w:rsidP="00726183">
            <w:pPr>
              <w:pStyle w:val="aff8"/>
              <w:numPr>
                <w:ilvl w:val="1"/>
                <w:numId w:val="25"/>
              </w:numPr>
              <w:spacing w:after="120"/>
              <w:ind w:firstLineChars="0"/>
              <w:rPr>
                <w:color w:val="000000" w:themeColor="text1"/>
                <w:szCs w:val="24"/>
                <w:lang w:eastAsia="zh-CN"/>
              </w:rPr>
            </w:pPr>
            <w:r w:rsidRPr="009A655D">
              <w:rPr>
                <w:rFonts w:eastAsiaTheme="minorEastAsia" w:hint="eastAsia"/>
                <w:color w:val="000000" w:themeColor="text1"/>
                <w:szCs w:val="24"/>
                <w:lang w:eastAsia="zh-CN"/>
              </w:rPr>
              <w:t>Option 2-3: No requirement</w:t>
            </w:r>
          </w:p>
          <w:p w14:paraId="6684A9BF" w14:textId="77777777" w:rsidR="00726183" w:rsidRPr="009A655D" w:rsidRDefault="00726183" w:rsidP="00726183">
            <w:pPr>
              <w:pStyle w:val="aff8"/>
              <w:numPr>
                <w:ilvl w:val="0"/>
                <w:numId w:val="25"/>
              </w:numPr>
              <w:spacing w:after="120"/>
              <w:ind w:firstLineChars="0"/>
              <w:rPr>
                <w:color w:val="000000" w:themeColor="text1"/>
                <w:szCs w:val="24"/>
                <w:lang w:eastAsia="zh-CN"/>
              </w:rPr>
            </w:pPr>
            <w:r w:rsidRPr="009A655D">
              <w:rPr>
                <w:rFonts w:eastAsiaTheme="minorEastAsia" w:hint="eastAsia"/>
                <w:color w:val="000000" w:themeColor="text1"/>
                <w:szCs w:val="24"/>
                <w:lang w:eastAsia="zh-CN"/>
              </w:rPr>
              <w:t>Time window means the time duration starting from</w:t>
            </w:r>
            <w:r w:rsidRPr="009A655D">
              <w:rPr>
                <w:rFonts w:hint="eastAsia"/>
                <w:color w:val="000000" w:themeColor="text1"/>
                <w:szCs w:val="24"/>
                <w:lang w:eastAsia="zh-CN"/>
              </w:rPr>
              <w:t xml:space="preserve"> </w:t>
            </w:r>
            <w:r w:rsidRPr="009A655D">
              <w:rPr>
                <w:rFonts w:eastAsiaTheme="minorEastAsia" w:hint="eastAsia"/>
                <w:color w:val="000000" w:themeColor="text1"/>
                <w:szCs w:val="24"/>
                <w:lang w:eastAsia="zh-CN"/>
              </w:rPr>
              <w:t xml:space="preserve">receiving </w:t>
            </w:r>
            <w:r w:rsidRPr="009A655D">
              <w:rPr>
                <w:rFonts w:hint="eastAsia"/>
                <w:color w:val="000000" w:themeColor="text1"/>
                <w:szCs w:val="24"/>
                <w:lang w:eastAsia="zh-CN"/>
              </w:rPr>
              <w:t xml:space="preserve">OD-SSB </w:t>
            </w:r>
            <w:r w:rsidRPr="009A655D">
              <w:rPr>
                <w:rFonts w:eastAsiaTheme="minorEastAsia" w:hint="eastAsia"/>
                <w:color w:val="000000" w:themeColor="text1"/>
                <w:szCs w:val="24"/>
                <w:lang w:eastAsia="zh-CN"/>
              </w:rPr>
              <w:t>activation indication</w:t>
            </w:r>
          </w:p>
          <w:p w14:paraId="0A70FF0C" w14:textId="77777777" w:rsidR="00726183" w:rsidRPr="009A655D" w:rsidRDefault="00726183" w:rsidP="00726183">
            <w:pPr>
              <w:pStyle w:val="aff8"/>
              <w:numPr>
                <w:ilvl w:val="1"/>
                <w:numId w:val="25"/>
              </w:numPr>
              <w:spacing w:after="120"/>
              <w:ind w:firstLineChars="0"/>
              <w:rPr>
                <w:color w:val="000000" w:themeColor="text1"/>
                <w:szCs w:val="24"/>
                <w:lang w:eastAsia="zh-CN"/>
              </w:rPr>
            </w:pPr>
            <w:r w:rsidRPr="009A655D">
              <w:rPr>
                <w:rFonts w:eastAsiaTheme="minorEastAsia" w:hint="eastAsia"/>
                <w:color w:val="000000" w:themeColor="text1"/>
                <w:szCs w:val="24"/>
                <w:lang w:eastAsia="zh-CN"/>
              </w:rPr>
              <w:t>FFS the time window configuration or pre-defined</w:t>
            </w:r>
          </w:p>
          <w:p w14:paraId="2BF53019" w14:textId="77777777" w:rsidR="00726183" w:rsidRPr="009A655D" w:rsidRDefault="00726183" w:rsidP="00726183">
            <w:pPr>
              <w:pStyle w:val="aff8"/>
              <w:numPr>
                <w:ilvl w:val="0"/>
                <w:numId w:val="25"/>
              </w:numPr>
              <w:spacing w:after="120"/>
              <w:ind w:firstLineChars="0"/>
              <w:rPr>
                <w:color w:val="000000" w:themeColor="text1"/>
                <w:szCs w:val="24"/>
                <w:lang w:eastAsia="zh-CN"/>
              </w:rPr>
            </w:pPr>
            <w:r w:rsidRPr="009A655D">
              <w:rPr>
                <w:rFonts w:eastAsiaTheme="minorEastAsia" w:hint="eastAsia"/>
                <w:color w:val="000000" w:themeColor="text1"/>
                <w:szCs w:val="24"/>
                <w:lang w:eastAsia="zh-CN"/>
              </w:rPr>
              <w:t xml:space="preserve">FFS the </w:t>
            </w:r>
            <w:r w:rsidRPr="009A655D">
              <w:rPr>
                <w:rFonts w:eastAsia="宋体" w:hint="eastAsia"/>
                <w:color w:val="000000" w:themeColor="text1"/>
                <w:szCs w:val="24"/>
                <w:lang w:eastAsia="zh-CN"/>
              </w:rPr>
              <w:t>fast L3 measurement requirement</w:t>
            </w:r>
          </w:p>
          <w:p w14:paraId="78430685" w14:textId="77777777" w:rsidR="00726183" w:rsidRPr="00304BA4" w:rsidRDefault="00726183" w:rsidP="00726183">
            <w:pPr>
              <w:pStyle w:val="aff8"/>
              <w:numPr>
                <w:ilvl w:val="0"/>
                <w:numId w:val="25"/>
              </w:numPr>
              <w:spacing w:after="120"/>
              <w:ind w:firstLineChars="0"/>
              <w:rPr>
                <w:szCs w:val="24"/>
                <w:lang w:eastAsia="zh-CN"/>
              </w:rPr>
            </w:pPr>
            <w:r w:rsidRPr="00304BA4">
              <w:rPr>
                <w:rFonts w:eastAsiaTheme="minorEastAsia" w:hint="eastAsia"/>
                <w:szCs w:val="24"/>
                <w:lang w:eastAsia="zh-CN"/>
              </w:rPr>
              <w:t>FFS the relation between time window and OD-SSB deactivation command in the time domain</w:t>
            </w:r>
          </w:p>
          <w:p w14:paraId="3D87880D" w14:textId="03977359" w:rsidR="00726183" w:rsidRPr="00726183" w:rsidRDefault="00726183" w:rsidP="00726183">
            <w:pPr>
              <w:spacing w:after="120"/>
              <w:rPr>
                <w:rFonts w:eastAsiaTheme="minorEastAsia"/>
                <w:color w:val="000000" w:themeColor="text1"/>
                <w:szCs w:val="24"/>
                <w:lang w:eastAsia="zh-CN"/>
              </w:rPr>
            </w:pPr>
            <w:r w:rsidRPr="009A655D">
              <w:rPr>
                <w:rFonts w:hint="eastAsia"/>
                <w:color w:val="000000" w:themeColor="text1"/>
                <w:szCs w:val="24"/>
                <w:lang w:eastAsia="zh-CN"/>
              </w:rPr>
              <w:t xml:space="preserve">When UE </w:t>
            </w:r>
            <w:r w:rsidRPr="009A655D">
              <w:rPr>
                <w:color w:val="000000" w:themeColor="text1"/>
                <w:szCs w:val="24"/>
                <w:lang w:eastAsia="zh-CN"/>
              </w:rPr>
              <w:t>receives</w:t>
            </w:r>
            <w:r w:rsidRPr="009A655D">
              <w:rPr>
                <w:rFonts w:hint="eastAsia"/>
                <w:color w:val="000000" w:themeColor="text1"/>
                <w:szCs w:val="24"/>
                <w:lang w:eastAsia="zh-CN"/>
              </w:rPr>
              <w:t xml:space="preserve"> OD-SSB deactivation</w:t>
            </w:r>
            <w:r w:rsidRPr="009A655D">
              <w:rPr>
                <w:rFonts w:eastAsiaTheme="minorEastAsia" w:hint="eastAsia"/>
                <w:color w:val="000000" w:themeColor="text1"/>
                <w:szCs w:val="24"/>
                <w:lang w:eastAsia="zh-CN"/>
              </w:rPr>
              <w:t>, UE is not required to measure the deactivated SCell.</w:t>
            </w:r>
          </w:p>
        </w:tc>
      </w:tr>
    </w:tbl>
    <w:p w14:paraId="34D4C295" w14:textId="178ECD76" w:rsidR="00726183" w:rsidRDefault="00726183" w:rsidP="00CC62D5">
      <w:pPr>
        <w:jc w:val="both"/>
        <w:rPr>
          <w:bCs/>
          <w:lang w:val="sv-SE" w:eastAsia="zh-CN"/>
        </w:rPr>
      </w:pPr>
    </w:p>
    <w:p w14:paraId="5C6CF1E5" w14:textId="287A390C" w:rsidR="000700B7" w:rsidRPr="000700B7" w:rsidRDefault="000700B7" w:rsidP="00CC62D5">
      <w:pPr>
        <w:jc w:val="both"/>
        <w:rPr>
          <w:b/>
          <w:u w:val="single"/>
          <w:lang w:val="sv-SE" w:eastAsia="zh-CN"/>
        </w:rPr>
      </w:pPr>
      <w:r w:rsidRPr="000700B7">
        <w:rPr>
          <w:b/>
          <w:u w:val="single"/>
          <w:lang w:val="sv-SE" w:eastAsia="zh-CN"/>
        </w:rPr>
        <w:t>End</w:t>
      </w:r>
      <w:r>
        <w:rPr>
          <w:b/>
          <w:u w:val="single"/>
          <w:lang w:val="sv-SE" w:eastAsia="zh-CN"/>
        </w:rPr>
        <w:t>ing</w:t>
      </w:r>
      <w:r w:rsidRPr="000700B7">
        <w:rPr>
          <w:b/>
          <w:u w:val="single"/>
          <w:lang w:val="sv-SE" w:eastAsia="zh-CN"/>
        </w:rPr>
        <w:t xml:space="preserve"> point of the fast L3 measurement time window</w:t>
      </w:r>
    </w:p>
    <w:p w14:paraId="6408F263" w14:textId="46D283C1" w:rsidR="000C794F" w:rsidRDefault="0000131E" w:rsidP="00CC62D5">
      <w:pPr>
        <w:jc w:val="both"/>
        <w:rPr>
          <w:bCs/>
          <w:lang w:val="sv-SE" w:eastAsia="zh-CN"/>
        </w:rPr>
      </w:pPr>
      <w:r>
        <w:rPr>
          <w:bCs/>
          <w:lang w:val="sv-SE" w:eastAsia="zh-CN"/>
        </w:rPr>
        <w:t xml:space="preserve">According above agreements, we know fast L3 measument should be supported within a time window, and the starting point of the time window is </w:t>
      </w:r>
      <w:r w:rsidR="00C020E8">
        <w:rPr>
          <w:bCs/>
          <w:lang w:val="sv-SE" w:eastAsia="zh-CN"/>
        </w:rPr>
        <w:t xml:space="preserve">slot #n for UE receiving on-demand SSB activation indication. </w:t>
      </w:r>
      <w:r w:rsidR="000C794F">
        <w:rPr>
          <w:bCs/>
          <w:lang w:val="sv-SE" w:eastAsia="zh-CN"/>
        </w:rPr>
        <w:t>Although t</w:t>
      </w:r>
      <w:r w:rsidR="00C020E8">
        <w:rPr>
          <w:bCs/>
          <w:lang w:val="sv-SE" w:eastAsia="zh-CN"/>
        </w:rPr>
        <w:t>he end</w:t>
      </w:r>
      <w:r w:rsidR="007365C5">
        <w:rPr>
          <w:bCs/>
          <w:lang w:val="sv-SE" w:eastAsia="zh-CN"/>
        </w:rPr>
        <w:t>ing</w:t>
      </w:r>
      <w:r w:rsidR="00C020E8">
        <w:rPr>
          <w:bCs/>
          <w:lang w:val="sv-SE" w:eastAsia="zh-CN"/>
        </w:rPr>
        <w:t xml:space="preserve"> point of the time window could be configured by gNB or predefined, </w:t>
      </w:r>
      <w:r w:rsidR="000C794F">
        <w:rPr>
          <w:bCs/>
          <w:lang w:val="sv-SE" w:eastAsia="zh-CN"/>
        </w:rPr>
        <w:t xml:space="preserve">but it’s more efficient to use predefined mode. Similar as </w:t>
      </w:r>
      <w:r w:rsidR="000C794F">
        <w:rPr>
          <w:bCs/>
          <w:lang w:val="sv-SE" w:eastAsia="zh-CN"/>
        </w:rPr>
        <w:lastRenderedPageBreak/>
        <w:t xml:space="preserve">the cell identification, the ending point of the time window could be defined as the time when UE first report the on-demand SSB based L3 SCell measurement results. </w:t>
      </w:r>
    </w:p>
    <w:p w14:paraId="6FF3959E" w14:textId="16724CDF" w:rsidR="000C794F" w:rsidRPr="000C794F" w:rsidRDefault="000C794F" w:rsidP="000C794F">
      <w:pPr>
        <w:jc w:val="both"/>
        <w:rPr>
          <w:b/>
          <w:lang w:val="sv-SE" w:eastAsia="zh-CN"/>
        </w:rPr>
      </w:pPr>
      <w:r w:rsidRPr="000C794F">
        <w:rPr>
          <w:b/>
        </w:rPr>
        <w:t xml:space="preserve">Proposal 2: </w:t>
      </w:r>
      <w:r w:rsidRPr="000C794F">
        <w:rPr>
          <w:b/>
          <w:lang w:eastAsia="zh-CN"/>
        </w:rPr>
        <w:t xml:space="preserve">RAN4 </w:t>
      </w:r>
      <w:r w:rsidRPr="000C794F">
        <w:rPr>
          <w:b/>
          <w:lang w:val="sv-SE" w:eastAsia="zh-CN"/>
        </w:rPr>
        <w:t xml:space="preserve">define the ending point of the fast L3 measurement time window could as the time when UE first report the on-demand SSB based L3 SCell measurement results. </w:t>
      </w:r>
    </w:p>
    <w:p w14:paraId="685E296F" w14:textId="4E3F1175" w:rsidR="0000131E" w:rsidRDefault="000C794F" w:rsidP="00CC62D5">
      <w:pPr>
        <w:jc w:val="both"/>
        <w:rPr>
          <w:bCs/>
          <w:lang w:val="sv-SE" w:eastAsia="zh-CN"/>
        </w:rPr>
      </w:pPr>
      <w:r>
        <w:rPr>
          <w:rFonts w:eastAsiaTheme="minorEastAsia"/>
          <w:szCs w:val="24"/>
          <w:lang w:eastAsia="zh-CN"/>
        </w:rPr>
        <w:t xml:space="preserve">For </w:t>
      </w:r>
      <w:r w:rsidRPr="00304BA4">
        <w:rPr>
          <w:rFonts w:eastAsiaTheme="minorEastAsia" w:hint="eastAsia"/>
          <w:szCs w:val="24"/>
          <w:lang w:eastAsia="zh-CN"/>
        </w:rPr>
        <w:t xml:space="preserve">the relation between </w:t>
      </w:r>
      <w:r w:rsidR="00950056">
        <w:rPr>
          <w:rFonts w:eastAsiaTheme="minorEastAsia"/>
          <w:szCs w:val="24"/>
          <w:lang w:eastAsia="zh-CN"/>
        </w:rPr>
        <w:t xml:space="preserve">the fast L3 measurement </w:t>
      </w:r>
      <w:r w:rsidRPr="00304BA4">
        <w:rPr>
          <w:rFonts w:eastAsiaTheme="minorEastAsia" w:hint="eastAsia"/>
          <w:szCs w:val="24"/>
          <w:lang w:eastAsia="zh-CN"/>
        </w:rPr>
        <w:t>time window and OD-SSB deactivation command in the time domain</w:t>
      </w:r>
      <w:r w:rsidR="00950056">
        <w:rPr>
          <w:bCs/>
          <w:lang w:val="sv-SE" w:eastAsia="zh-CN"/>
        </w:rPr>
        <w:t>, which</w:t>
      </w:r>
      <w:r w:rsidR="00C020E8">
        <w:rPr>
          <w:bCs/>
          <w:lang w:val="sv-SE" w:eastAsia="zh-CN"/>
        </w:rPr>
        <w:t xml:space="preserve"> also should be related with the RAN1 agreement for </w:t>
      </w:r>
      <w:r w:rsidR="00E76CA3">
        <w:rPr>
          <w:bCs/>
          <w:lang w:val="sv-SE" w:eastAsia="zh-CN"/>
        </w:rPr>
        <w:t>deactivation of on-demand SSB transmission</w:t>
      </w:r>
      <w:r w:rsidR="00950056">
        <w:rPr>
          <w:bCs/>
          <w:lang w:val="sv-SE" w:eastAsia="zh-CN"/>
        </w:rPr>
        <w:t xml:space="preserve"> as below</w:t>
      </w:r>
      <w:r w:rsidR="00C020E8">
        <w:rPr>
          <w:bCs/>
          <w:lang w:val="sv-SE" w:eastAsia="zh-CN"/>
        </w:rPr>
        <w:t xml:space="preserve"> issue.</w:t>
      </w:r>
      <w:r w:rsidR="00015518">
        <w:rPr>
          <w:bCs/>
          <w:lang w:val="sv-SE" w:eastAsia="zh-CN"/>
        </w:rPr>
        <w:t xml:space="preserve"> Hence, we prefer to defer the discussion for </w:t>
      </w:r>
      <w:r w:rsidR="00950056" w:rsidRPr="00304BA4">
        <w:rPr>
          <w:rFonts w:eastAsiaTheme="minorEastAsia" w:hint="eastAsia"/>
          <w:szCs w:val="24"/>
          <w:lang w:eastAsia="zh-CN"/>
        </w:rPr>
        <w:t xml:space="preserve">relation between </w:t>
      </w:r>
      <w:r w:rsidR="00950056">
        <w:rPr>
          <w:rFonts w:eastAsiaTheme="minorEastAsia"/>
          <w:szCs w:val="24"/>
          <w:lang w:eastAsia="zh-CN"/>
        </w:rPr>
        <w:t xml:space="preserve">the fast L3 measurement </w:t>
      </w:r>
      <w:r w:rsidR="00950056" w:rsidRPr="00304BA4">
        <w:rPr>
          <w:rFonts w:eastAsiaTheme="minorEastAsia" w:hint="eastAsia"/>
          <w:szCs w:val="24"/>
          <w:lang w:eastAsia="zh-CN"/>
        </w:rPr>
        <w:t>time window and OD-SSB deactivation command in the time domain</w:t>
      </w:r>
      <w:r w:rsidR="00015518">
        <w:rPr>
          <w:bCs/>
          <w:lang w:val="sv-SE" w:eastAsia="zh-CN"/>
        </w:rPr>
        <w:t xml:space="preserve"> issue. </w:t>
      </w:r>
    </w:p>
    <w:p w14:paraId="648DA73E" w14:textId="39747C18" w:rsidR="005779AB" w:rsidRPr="005779AB" w:rsidRDefault="005779AB" w:rsidP="00CC62D5">
      <w:pPr>
        <w:jc w:val="both"/>
        <w:rPr>
          <w:bCs/>
          <w:lang w:val="sv-SE" w:eastAsia="zh-CN"/>
        </w:rPr>
      </w:pPr>
      <w:r w:rsidRPr="00D12074">
        <w:rPr>
          <w:b/>
        </w:rPr>
        <w:t xml:space="preserve">Proposal </w:t>
      </w:r>
      <w:r>
        <w:rPr>
          <w:b/>
        </w:rPr>
        <w:t>3</w:t>
      </w:r>
      <w:r w:rsidRPr="00D12074">
        <w:rPr>
          <w:b/>
        </w:rPr>
        <w:t xml:space="preserve">: </w:t>
      </w:r>
      <w:r w:rsidRPr="00D12074">
        <w:rPr>
          <w:b/>
          <w:lang w:eastAsia="zh-CN"/>
        </w:rPr>
        <w:t xml:space="preserve">RAN4 </w:t>
      </w:r>
      <w:r w:rsidRPr="00D12074">
        <w:rPr>
          <w:b/>
          <w:lang w:val="sv-SE" w:eastAsia="zh-CN"/>
        </w:rPr>
        <w:t xml:space="preserve">defer the discussion </w:t>
      </w:r>
      <w:r>
        <w:rPr>
          <w:b/>
          <w:lang w:val="sv-SE" w:eastAsia="zh-CN"/>
        </w:rPr>
        <w:t xml:space="preserve">for </w:t>
      </w:r>
      <w:r w:rsidRPr="009C5A52">
        <w:rPr>
          <w:b/>
          <w:lang w:eastAsia="zh-CN"/>
        </w:rPr>
        <w:t xml:space="preserve">the relation between </w:t>
      </w:r>
      <w:r w:rsidR="002C5B04">
        <w:rPr>
          <w:b/>
          <w:lang w:eastAsia="zh-CN"/>
        </w:rPr>
        <w:t xml:space="preserve">the fast L3 measurement </w:t>
      </w:r>
      <w:r w:rsidRPr="009C5A52">
        <w:rPr>
          <w:b/>
          <w:lang w:eastAsia="zh-CN"/>
        </w:rPr>
        <w:t xml:space="preserve">time window and </w:t>
      </w:r>
      <w:r>
        <w:rPr>
          <w:b/>
          <w:lang w:eastAsia="zh-CN"/>
        </w:rPr>
        <w:t>on-demand SSB</w:t>
      </w:r>
      <w:r w:rsidRPr="009C5A52">
        <w:rPr>
          <w:b/>
          <w:lang w:eastAsia="zh-CN"/>
        </w:rPr>
        <w:t xml:space="preserve"> deactivation command in the time domain</w:t>
      </w:r>
      <w:r>
        <w:rPr>
          <w:b/>
          <w:lang w:eastAsia="zh-CN"/>
        </w:rPr>
        <w:t xml:space="preserve"> </w:t>
      </w:r>
      <w:r w:rsidRPr="00D12074">
        <w:rPr>
          <w:b/>
          <w:lang w:val="sv-SE" w:eastAsia="zh-CN"/>
        </w:rPr>
        <w:t>to the time when RAN1 get conclusion for deactivation of on-demand SSB transmission issue.</w:t>
      </w:r>
    </w:p>
    <w:tbl>
      <w:tblPr>
        <w:tblStyle w:val="aff7"/>
        <w:tblW w:w="0" w:type="auto"/>
        <w:tblLook w:val="04A0" w:firstRow="1" w:lastRow="0" w:firstColumn="1" w:lastColumn="0" w:noHBand="0" w:noVBand="1"/>
      </w:tblPr>
      <w:tblGrid>
        <w:gridCol w:w="9631"/>
      </w:tblGrid>
      <w:tr w:rsidR="00C020E8" w14:paraId="5F67D67E" w14:textId="77777777" w:rsidTr="00C020E8">
        <w:tc>
          <w:tcPr>
            <w:tcW w:w="9631" w:type="dxa"/>
          </w:tcPr>
          <w:p w14:paraId="04CDA4E8" w14:textId="77777777" w:rsidR="00C020E8" w:rsidRPr="00D3782C" w:rsidRDefault="00C020E8" w:rsidP="00C020E8">
            <w:pPr>
              <w:rPr>
                <w:b/>
                <w:bCs/>
                <w:lang w:eastAsia="x-none"/>
              </w:rPr>
            </w:pPr>
            <w:bookmarkStart w:id="2" w:name="_Hlk179979931"/>
            <w:r w:rsidRPr="003C6421">
              <w:rPr>
                <w:b/>
                <w:bCs/>
                <w:highlight w:val="green"/>
                <w:lang w:eastAsia="x-none"/>
              </w:rPr>
              <w:t>Agreement</w:t>
            </w:r>
          </w:p>
          <w:bookmarkEnd w:id="2"/>
          <w:p w14:paraId="603BF919" w14:textId="77777777" w:rsidR="00C020E8" w:rsidRPr="003C6421" w:rsidRDefault="00C020E8" w:rsidP="00C020E8">
            <w:pPr>
              <w:pStyle w:val="aff8"/>
              <w:numPr>
                <w:ilvl w:val="0"/>
                <w:numId w:val="24"/>
              </w:numPr>
              <w:overflowPunct/>
              <w:autoSpaceDE/>
              <w:autoSpaceDN/>
              <w:adjustRightInd/>
              <w:spacing w:after="160" w:line="256" w:lineRule="auto"/>
              <w:ind w:firstLineChars="0"/>
              <w:contextualSpacing/>
              <w:jc w:val="both"/>
              <w:textAlignment w:val="auto"/>
              <w:rPr>
                <w:rFonts w:eastAsia="Malgun Gothic"/>
                <w:lang w:val="en-US"/>
              </w:rPr>
            </w:pPr>
            <w:r w:rsidRPr="003C6421">
              <w:rPr>
                <w:rFonts w:hint="eastAsia"/>
                <w:lang w:eastAsia="ko-KR"/>
              </w:rPr>
              <w:t>For</w:t>
            </w:r>
            <w:r w:rsidRPr="003C6421">
              <w:t xml:space="preserve"> a cell supporting on-demand SSB SCell operation</w:t>
            </w:r>
            <w:r w:rsidRPr="003C6421">
              <w:rPr>
                <w:rFonts w:hint="eastAsia"/>
                <w:lang w:eastAsia="ko-KR"/>
              </w:rPr>
              <w:t>, deactivation of on-demand SSB transmission is supported. In order to deactivate on-demand SSB transmission from a UE perspective, support at least one of the following options.</w:t>
            </w:r>
          </w:p>
          <w:p w14:paraId="77D02359" w14:textId="77777777" w:rsidR="00C020E8" w:rsidRPr="003C6421" w:rsidRDefault="00C020E8" w:rsidP="00C020E8">
            <w:pPr>
              <w:pStyle w:val="aff8"/>
              <w:numPr>
                <w:ilvl w:val="1"/>
                <w:numId w:val="24"/>
              </w:numPr>
              <w:overflowPunct/>
              <w:autoSpaceDE/>
              <w:autoSpaceDN/>
              <w:adjustRightInd/>
              <w:spacing w:after="160" w:line="256" w:lineRule="auto"/>
              <w:ind w:firstLineChars="0"/>
              <w:contextualSpacing/>
              <w:jc w:val="both"/>
              <w:textAlignment w:val="auto"/>
              <w:rPr>
                <w:rFonts w:eastAsia="Malgun Gothic"/>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06E9036C" w14:textId="77777777" w:rsidR="00C020E8" w:rsidRPr="003C6421" w:rsidRDefault="00C020E8" w:rsidP="00C020E8">
            <w:pPr>
              <w:pStyle w:val="aff8"/>
              <w:numPr>
                <w:ilvl w:val="1"/>
                <w:numId w:val="24"/>
              </w:numPr>
              <w:overflowPunct/>
              <w:autoSpaceDE/>
              <w:autoSpaceDN/>
              <w:adjustRightInd/>
              <w:spacing w:after="160" w:line="256" w:lineRule="auto"/>
              <w:ind w:firstLineChars="0"/>
              <w:contextualSpacing/>
              <w:jc w:val="both"/>
              <w:textAlignment w:val="auto"/>
              <w:rPr>
                <w:rFonts w:eastAsia="Malgun Gothic"/>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343503E7" w14:textId="77777777" w:rsidR="00C020E8" w:rsidRPr="003C6421" w:rsidRDefault="00C020E8" w:rsidP="00C020E8">
            <w:pPr>
              <w:pStyle w:val="aff8"/>
              <w:numPr>
                <w:ilvl w:val="1"/>
                <w:numId w:val="24"/>
              </w:numPr>
              <w:overflowPunct/>
              <w:autoSpaceDE/>
              <w:autoSpaceDN/>
              <w:adjustRightInd/>
              <w:spacing w:after="160" w:line="256" w:lineRule="auto"/>
              <w:ind w:firstLineChars="0"/>
              <w:contextualSpacing/>
              <w:jc w:val="both"/>
              <w:textAlignment w:val="auto"/>
              <w:rPr>
                <w:rFonts w:eastAsia="Malgun Gothic"/>
                <w:lang w:val="en-US"/>
              </w:rPr>
            </w:pPr>
            <w:r w:rsidRPr="003C6421">
              <w:rPr>
                <w:rFonts w:eastAsia="Malgun Gothic"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70E37B33" w14:textId="77777777" w:rsidR="00C020E8" w:rsidRPr="003C6421" w:rsidRDefault="00C020E8" w:rsidP="00C020E8">
            <w:pPr>
              <w:pStyle w:val="aff8"/>
              <w:numPr>
                <w:ilvl w:val="1"/>
                <w:numId w:val="24"/>
              </w:numPr>
              <w:overflowPunct/>
              <w:autoSpaceDE/>
              <w:autoSpaceDN/>
              <w:adjustRightInd/>
              <w:spacing w:after="160" w:line="256" w:lineRule="auto"/>
              <w:ind w:firstLineChars="0"/>
              <w:contextualSpacing/>
              <w:jc w:val="both"/>
              <w:textAlignment w:val="auto"/>
              <w:rPr>
                <w:rFonts w:eastAsia="Malgun Gothic"/>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61FA3BE7" w14:textId="77777777" w:rsidR="00C020E8" w:rsidRPr="003C6421" w:rsidRDefault="00C020E8" w:rsidP="00C020E8">
            <w:pPr>
              <w:pStyle w:val="aff8"/>
              <w:numPr>
                <w:ilvl w:val="1"/>
                <w:numId w:val="24"/>
              </w:numPr>
              <w:overflowPunct/>
              <w:autoSpaceDE/>
              <w:autoSpaceDN/>
              <w:adjustRightInd/>
              <w:spacing w:after="160" w:line="256" w:lineRule="auto"/>
              <w:ind w:firstLineChars="0"/>
              <w:contextualSpacing/>
              <w:jc w:val="both"/>
              <w:textAlignment w:val="auto"/>
              <w:rPr>
                <w:rFonts w:eastAsia="Malgun Gothic"/>
                <w:lang w:val="en-US"/>
              </w:rPr>
            </w:pPr>
            <w:r w:rsidRPr="003C6421">
              <w:rPr>
                <w:rFonts w:hint="eastAsia"/>
                <w:lang w:eastAsia="ko-KR"/>
              </w:rPr>
              <w:t>Option 4: On-demand SSB transmission, if any, is deactivated when UE receives SCell deactivation MAC-CE for the activated SCell</w:t>
            </w:r>
          </w:p>
          <w:p w14:paraId="57D8E7CE" w14:textId="77777777" w:rsidR="00C020E8" w:rsidRPr="003C6421" w:rsidRDefault="00C020E8" w:rsidP="00C020E8">
            <w:pPr>
              <w:pStyle w:val="aff8"/>
              <w:numPr>
                <w:ilvl w:val="1"/>
                <w:numId w:val="24"/>
              </w:numPr>
              <w:overflowPunct/>
              <w:autoSpaceDE/>
              <w:autoSpaceDN/>
              <w:adjustRightInd/>
              <w:spacing w:after="160" w:line="256" w:lineRule="auto"/>
              <w:ind w:firstLineChars="0"/>
              <w:contextualSpacing/>
              <w:jc w:val="both"/>
              <w:textAlignment w:val="auto"/>
              <w:rPr>
                <w:rFonts w:eastAsia="Malgun Gothic"/>
                <w:lang w:val="en-US"/>
              </w:rPr>
            </w:pPr>
            <w:r w:rsidRPr="003C6421">
              <w:rPr>
                <w:rFonts w:hint="eastAsia"/>
                <w:lang w:eastAsia="ko-KR"/>
              </w:rPr>
              <w:t xml:space="preserve">Option 4A: On-demand SSB transmission, if any, is deactivated when the timer for SCell </w:t>
            </w:r>
            <w:r w:rsidRPr="003C6421">
              <w:rPr>
                <w:lang w:eastAsia="ko-KR"/>
              </w:rPr>
              <w:t>de</w:t>
            </w:r>
            <w:r w:rsidRPr="003C6421">
              <w:rPr>
                <w:rFonts w:hint="eastAsia"/>
                <w:lang w:eastAsia="ko-KR"/>
              </w:rPr>
              <w:t>activation is expired</w:t>
            </w:r>
          </w:p>
          <w:p w14:paraId="3741B057" w14:textId="77777777" w:rsidR="00C020E8" w:rsidRPr="003C6421" w:rsidRDefault="00C020E8" w:rsidP="00C020E8">
            <w:pPr>
              <w:pStyle w:val="aff8"/>
              <w:numPr>
                <w:ilvl w:val="1"/>
                <w:numId w:val="24"/>
              </w:numPr>
              <w:overflowPunct/>
              <w:autoSpaceDE/>
              <w:autoSpaceDN/>
              <w:adjustRightInd/>
              <w:spacing w:after="160" w:line="256" w:lineRule="auto"/>
              <w:ind w:firstLineChars="0"/>
              <w:contextualSpacing/>
              <w:jc w:val="both"/>
              <w:textAlignment w:val="auto"/>
              <w:rPr>
                <w:rFonts w:eastAsia="Malgun Gothic"/>
                <w:lang w:val="en-US"/>
              </w:rPr>
            </w:pPr>
            <w:r w:rsidRPr="003C6421">
              <w:rPr>
                <w:rFonts w:hint="eastAsia"/>
                <w:lang w:eastAsia="ko-KR"/>
              </w:rPr>
              <w:t>Option 5: On-demand SSB transmission, if any, is deactivated when SCell activation is completed</w:t>
            </w:r>
          </w:p>
          <w:p w14:paraId="6E16BFA9" w14:textId="77777777" w:rsidR="00C020E8" w:rsidRPr="003C6421" w:rsidRDefault="00C020E8" w:rsidP="00C020E8">
            <w:pPr>
              <w:pStyle w:val="aff8"/>
              <w:numPr>
                <w:ilvl w:val="1"/>
                <w:numId w:val="24"/>
              </w:numPr>
              <w:overflowPunct/>
              <w:autoSpaceDE/>
              <w:autoSpaceDN/>
              <w:adjustRightInd/>
              <w:spacing w:after="160" w:line="256" w:lineRule="auto"/>
              <w:ind w:firstLineChars="0"/>
              <w:contextualSpacing/>
              <w:jc w:val="both"/>
              <w:textAlignment w:val="auto"/>
              <w:rPr>
                <w:rFonts w:eastAsia="Malgun Gothic"/>
                <w:lang w:val="en-US"/>
              </w:rPr>
            </w:pPr>
            <w:r w:rsidRPr="003C6421">
              <w:rPr>
                <w:rFonts w:hint="eastAsia"/>
                <w:lang w:eastAsia="ko-KR"/>
              </w:rPr>
              <w:t>Option 6: Explicit indication of deactivation for on-demand SSB via [group-common] DCI</w:t>
            </w:r>
          </w:p>
          <w:p w14:paraId="79C3B03A" w14:textId="77777777" w:rsidR="00C020E8" w:rsidRPr="003C6421" w:rsidRDefault="00C020E8" w:rsidP="00C020E8">
            <w:pPr>
              <w:pStyle w:val="aff8"/>
              <w:numPr>
                <w:ilvl w:val="1"/>
                <w:numId w:val="24"/>
              </w:numPr>
              <w:overflowPunct/>
              <w:autoSpaceDE/>
              <w:autoSpaceDN/>
              <w:adjustRightInd/>
              <w:spacing w:after="160" w:line="256" w:lineRule="auto"/>
              <w:ind w:firstLineChars="0"/>
              <w:contextualSpacing/>
              <w:jc w:val="both"/>
              <w:textAlignment w:val="auto"/>
              <w:rPr>
                <w:rFonts w:eastAsia="Malgun Gothic"/>
                <w:lang w:val="en-US"/>
              </w:rPr>
            </w:pPr>
            <w:r w:rsidRPr="003C6421">
              <w:rPr>
                <w:rFonts w:hint="eastAsia"/>
                <w:lang w:eastAsia="ko-KR"/>
              </w:rPr>
              <w:t xml:space="preserve">FFS: </w:t>
            </w:r>
            <w:r w:rsidRPr="003C6421">
              <w:rPr>
                <w:rFonts w:eastAsia="Malgun Gothic"/>
              </w:rPr>
              <w:t>Each option is applicable to which Cases or Scenarios</w:t>
            </w:r>
          </w:p>
          <w:p w14:paraId="63020432" w14:textId="329B420F" w:rsidR="00C020E8" w:rsidRPr="00015518" w:rsidRDefault="00C020E8" w:rsidP="00015518">
            <w:pPr>
              <w:pStyle w:val="aff8"/>
              <w:numPr>
                <w:ilvl w:val="1"/>
                <w:numId w:val="24"/>
              </w:numPr>
              <w:overflowPunct/>
              <w:autoSpaceDE/>
              <w:autoSpaceDN/>
              <w:adjustRightInd/>
              <w:spacing w:after="160" w:line="256" w:lineRule="auto"/>
              <w:ind w:firstLineChars="0"/>
              <w:contextualSpacing/>
              <w:jc w:val="both"/>
              <w:textAlignment w:val="auto"/>
              <w:rPr>
                <w:rFonts w:eastAsia="Malgun Gothic"/>
                <w:lang w:val="en-US"/>
              </w:rPr>
            </w:pPr>
            <w:r w:rsidRPr="003C6421">
              <w:rPr>
                <w:rFonts w:hint="eastAsia"/>
                <w:lang w:eastAsia="ko-KR"/>
              </w:rPr>
              <w:t>FFS:</w:t>
            </w:r>
            <w:r w:rsidRPr="003C6421">
              <w:rPr>
                <w:rFonts w:eastAsia="Malgun Gothic" w:hint="eastAsia"/>
                <w:lang w:val="en-US" w:eastAsia="ko-KR"/>
              </w:rPr>
              <w:t xml:space="preserve"> </w:t>
            </w:r>
            <w:r w:rsidRPr="003C6421">
              <w:rPr>
                <w:rFonts w:eastAsia="Malgun Gothic"/>
                <w:lang w:val="en-US" w:eastAsia="ko-KR"/>
              </w:rPr>
              <w:t>Details related to each of the above options</w:t>
            </w:r>
          </w:p>
        </w:tc>
      </w:tr>
    </w:tbl>
    <w:p w14:paraId="68CB2DAD" w14:textId="1A83E562" w:rsidR="00C020E8" w:rsidRDefault="00C020E8" w:rsidP="00CC62D5">
      <w:pPr>
        <w:jc w:val="both"/>
        <w:rPr>
          <w:bCs/>
          <w:lang w:val="sv-SE" w:eastAsia="zh-CN"/>
        </w:rPr>
      </w:pPr>
    </w:p>
    <w:p w14:paraId="5C3CBD0D" w14:textId="48CF2715" w:rsidR="00726183" w:rsidRPr="00217903" w:rsidRDefault="00217903" w:rsidP="00CC62D5">
      <w:pPr>
        <w:jc w:val="both"/>
        <w:rPr>
          <w:b/>
          <w:bCs/>
          <w:color w:val="000000" w:themeColor="text1"/>
          <w:szCs w:val="24"/>
          <w:u w:val="single"/>
          <w:lang w:eastAsia="zh-CN"/>
        </w:rPr>
      </w:pPr>
      <w:r w:rsidRPr="00217903">
        <w:rPr>
          <w:b/>
          <w:bCs/>
          <w:color w:val="000000" w:themeColor="text1"/>
          <w:szCs w:val="24"/>
          <w:u w:val="single"/>
          <w:lang w:eastAsia="zh-CN"/>
        </w:rPr>
        <w:t>F</w:t>
      </w:r>
      <w:r w:rsidRPr="00217903">
        <w:rPr>
          <w:rFonts w:hint="eastAsia"/>
          <w:b/>
          <w:bCs/>
          <w:color w:val="000000" w:themeColor="text1"/>
          <w:szCs w:val="24"/>
          <w:u w:val="single"/>
          <w:lang w:eastAsia="zh-CN"/>
        </w:rPr>
        <w:t>ast L3 measurement requirement</w:t>
      </w:r>
    </w:p>
    <w:p w14:paraId="0C8E3604" w14:textId="30A058F3" w:rsidR="00267C1A" w:rsidRDefault="00217903" w:rsidP="00267C1A">
      <w:pPr>
        <w:jc w:val="both"/>
      </w:pPr>
      <w:r>
        <w:rPr>
          <w:color w:val="000000" w:themeColor="text1"/>
          <w:szCs w:val="24"/>
          <w:lang w:eastAsia="zh-CN"/>
        </w:rPr>
        <w:t xml:space="preserve">The fast L3 measurement only should be applied within a time window which has on-demand SSB transmission. </w:t>
      </w:r>
      <w:r w:rsidR="00267C1A">
        <w:rPr>
          <w:lang w:eastAsia="zh-CN"/>
        </w:rPr>
        <w:t xml:space="preserve">For the deactivated SCell measurement, currently, the time periods are defined based on </w:t>
      </w:r>
      <w:r w:rsidR="00267C1A" w:rsidRPr="00CC1045">
        <w:t>measCycleSCell</w:t>
      </w:r>
      <w:r w:rsidR="00267C1A">
        <w:t xml:space="preserve"> which is ENUMERATED from </w:t>
      </w:r>
      <w:r w:rsidR="00267C1A" w:rsidRPr="00F10B4F">
        <w:t>{sf160, sf256, sf320, sf512, sf640, sf1024, sf1280}</w:t>
      </w:r>
      <w:r w:rsidR="00267C1A">
        <w:t xml:space="preserve">. On the one hand, the duration of on-demand SSB should be long enough to guarantee the know cell condition, otherwise current definition is not suitable anymore. On the other hand, long on-demand SSB duration may lose the gain of network energy saving. Therefore, it’s better to define the deactivated SCell measurement requirements based on the periodicity of on-demand SSB instead of </w:t>
      </w:r>
      <w:r w:rsidR="00267C1A" w:rsidRPr="00CC1045">
        <w:t>measCycleSCell</w:t>
      </w:r>
      <w:r w:rsidR="00267C1A">
        <w:t xml:space="preserve"> and/or DRX cycle. Latest RAN1 agreements mentioned the periodicity of on-demand SSB can be configured and indicated.</w:t>
      </w:r>
      <w:r w:rsidR="00267C1A" w:rsidRPr="00267C1A">
        <w:rPr>
          <w:color w:val="000000" w:themeColor="text1"/>
          <w:szCs w:val="24"/>
          <w:lang w:eastAsia="zh-CN"/>
        </w:rPr>
        <w:t xml:space="preserve"> </w:t>
      </w:r>
      <w:r w:rsidR="00267C1A">
        <w:rPr>
          <w:color w:val="000000" w:themeColor="text1"/>
          <w:szCs w:val="24"/>
          <w:lang w:eastAsia="zh-CN"/>
        </w:rPr>
        <w:t xml:space="preserve">Hence the fast L3 measurement should be based on the periodicity of on-demand SSB instead of </w:t>
      </w:r>
      <w:r w:rsidR="00267C1A" w:rsidRPr="00CC1045">
        <w:t>measCycleSCell</w:t>
      </w:r>
      <w:r w:rsidR="00267C1A">
        <w:t xml:space="preserve"> </w:t>
      </w:r>
      <w:r w:rsidR="00267C1A">
        <w:rPr>
          <w:color w:val="000000" w:themeColor="text1"/>
          <w:szCs w:val="24"/>
          <w:lang w:eastAsia="zh-CN"/>
        </w:rPr>
        <w:t>and DRX cycles.</w:t>
      </w:r>
    </w:p>
    <w:tbl>
      <w:tblPr>
        <w:tblStyle w:val="aff7"/>
        <w:tblW w:w="0" w:type="auto"/>
        <w:tblLook w:val="04A0" w:firstRow="1" w:lastRow="0" w:firstColumn="1" w:lastColumn="0" w:noHBand="0" w:noVBand="1"/>
      </w:tblPr>
      <w:tblGrid>
        <w:gridCol w:w="9631"/>
      </w:tblGrid>
      <w:tr w:rsidR="00267C1A" w14:paraId="169EDCC2" w14:textId="77777777" w:rsidTr="00DA4A90">
        <w:tc>
          <w:tcPr>
            <w:tcW w:w="9631" w:type="dxa"/>
          </w:tcPr>
          <w:p w14:paraId="46BAE635" w14:textId="77777777" w:rsidR="00267C1A" w:rsidRPr="00197FF6" w:rsidRDefault="00267C1A" w:rsidP="00DA4A90">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0B1E6649" w14:textId="77777777" w:rsidR="00267C1A" w:rsidRPr="00197FF6" w:rsidRDefault="00267C1A" w:rsidP="00DA4A90">
            <w:p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ascii="Times" w:eastAsia="Batang" w:hAnsi="Times" w:hint="eastAsia"/>
                <w:lang w:eastAsia="ko-KR"/>
              </w:rPr>
              <w:t>For</w:t>
            </w:r>
            <w:r w:rsidRPr="00197FF6">
              <w:rPr>
                <w:rFonts w:ascii="Times" w:eastAsia="Batang" w:hAnsi="Times"/>
                <w:lang w:eastAsia="x-none"/>
              </w:rPr>
              <w:t xml:space="preserve"> a cell supporting on-demand SSB S</w:t>
            </w:r>
            <w:r w:rsidRPr="00197FF6">
              <w:rPr>
                <w:rFonts w:ascii="Times" w:eastAsia="Batang" w:hAnsi="Times" w:hint="eastAsia"/>
                <w:lang w:eastAsia="ko-KR"/>
              </w:rPr>
              <w:t>C</w:t>
            </w:r>
            <w:r w:rsidRPr="00197FF6">
              <w:rPr>
                <w:rFonts w:ascii="Times" w:eastAsia="Batang" w:hAnsi="Times"/>
                <w:lang w:eastAsia="x-none"/>
              </w:rPr>
              <w:t>ell operation</w:t>
            </w:r>
            <w:r w:rsidRPr="00197FF6">
              <w:rPr>
                <w:rFonts w:ascii="Times" w:eastAsia="Batang" w:hAnsi="Times" w:hint="eastAsia"/>
                <w:lang w:eastAsia="ko-KR"/>
              </w:rPr>
              <w:t>,</w:t>
            </w:r>
            <w:r w:rsidRPr="00197FF6">
              <w:rPr>
                <w:rFonts w:eastAsia="Malgun Gothic"/>
                <w:szCs w:val="24"/>
                <w:lang w:eastAsia="x-none"/>
              </w:rPr>
              <w:t xml:space="preserve"> a</w:t>
            </w:r>
            <w:r w:rsidRPr="00197FF6">
              <w:rPr>
                <w:rFonts w:eastAsia="Malgun Gothic" w:hint="eastAsia"/>
                <w:szCs w:val="24"/>
                <w:lang w:val="en-US" w:eastAsia="ko-KR"/>
              </w:rPr>
              <w:t>t least for the following parameter(s), multiple candidate values can be configured by RRC and the applicable value can be indicated by MAC CE for on-demand SSB transmission indication for the cell.</w:t>
            </w:r>
          </w:p>
          <w:p w14:paraId="2846A8A2" w14:textId="77777777" w:rsidR="00267C1A" w:rsidRPr="00197FF6" w:rsidRDefault="00267C1A" w:rsidP="00DA4A90">
            <w:pPr>
              <w:numPr>
                <w:ilvl w:val="0"/>
                <w:numId w:val="24"/>
              </w:num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szCs w:val="24"/>
                <w:lang w:val="en-US" w:eastAsia="x-none"/>
              </w:rPr>
              <w:t>Periodicity of the on-demand SSB</w:t>
            </w:r>
          </w:p>
          <w:p w14:paraId="39C0057A" w14:textId="77777777" w:rsidR="00267C1A" w:rsidRPr="00E63B28" w:rsidRDefault="00267C1A" w:rsidP="00DA4A90">
            <w:pPr>
              <w:numPr>
                <w:ilvl w:val="0"/>
                <w:numId w:val="24"/>
              </w:num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hint="eastAsia"/>
                <w:szCs w:val="24"/>
                <w:lang w:val="en-US" w:eastAsia="ko-KR"/>
              </w:rPr>
              <w:t xml:space="preserve">FFS: </w:t>
            </w:r>
            <w:r w:rsidRPr="00197FF6">
              <w:rPr>
                <w:rFonts w:eastAsia="Malgun Gothic"/>
                <w:szCs w:val="24"/>
                <w:lang w:val="en-US" w:eastAsia="ko-KR"/>
              </w:rPr>
              <w:t>Any other relevant parameters</w:t>
            </w:r>
          </w:p>
        </w:tc>
      </w:tr>
    </w:tbl>
    <w:p w14:paraId="65947D0D" w14:textId="77777777" w:rsidR="00267C1A" w:rsidRPr="00267C1A" w:rsidRDefault="00267C1A" w:rsidP="00CC62D5">
      <w:pPr>
        <w:jc w:val="both"/>
        <w:rPr>
          <w:color w:val="000000" w:themeColor="text1"/>
          <w:szCs w:val="24"/>
          <w:lang w:eastAsia="zh-CN"/>
        </w:rPr>
      </w:pPr>
    </w:p>
    <w:p w14:paraId="2C4AB783" w14:textId="7F2EFEA3" w:rsidR="00217903" w:rsidRDefault="00915BD5" w:rsidP="00CC62D5">
      <w:pPr>
        <w:jc w:val="both"/>
        <w:rPr>
          <w:color w:val="000000" w:themeColor="text1"/>
          <w:szCs w:val="24"/>
          <w:lang w:eastAsia="zh-CN"/>
        </w:rPr>
      </w:pPr>
      <w:r w:rsidRPr="00D12074">
        <w:rPr>
          <w:b/>
        </w:rPr>
        <w:t xml:space="preserve">Proposal </w:t>
      </w:r>
      <w:r w:rsidR="009C5A52">
        <w:rPr>
          <w:b/>
        </w:rPr>
        <w:t>4</w:t>
      </w:r>
      <w:r w:rsidRPr="00D12074">
        <w:rPr>
          <w:b/>
        </w:rPr>
        <w:t xml:space="preserve">: </w:t>
      </w:r>
      <w:r>
        <w:rPr>
          <w:b/>
          <w:lang w:eastAsia="zh-CN"/>
        </w:rPr>
        <w:t xml:space="preserve">Fast L3 measurement should be based on the periodicity of on-demand SSB instead of </w:t>
      </w:r>
      <w:r w:rsidR="00267C1A" w:rsidRPr="00CC1045">
        <w:t>measCycleSCell</w:t>
      </w:r>
      <w:r w:rsidR="00267C1A">
        <w:t xml:space="preserve"> </w:t>
      </w:r>
      <w:r>
        <w:rPr>
          <w:b/>
          <w:lang w:eastAsia="zh-CN"/>
        </w:rPr>
        <w:t>and DRX cycle.</w:t>
      </w:r>
    </w:p>
    <w:p w14:paraId="45FF2A36" w14:textId="77777777" w:rsidR="009C5A52" w:rsidRDefault="009C5A52" w:rsidP="00CC62D5">
      <w:pPr>
        <w:jc w:val="both"/>
        <w:rPr>
          <w:rFonts w:eastAsiaTheme="minorEastAsia"/>
          <w:b/>
          <w:bCs/>
          <w:color w:val="000000" w:themeColor="text1"/>
          <w:szCs w:val="24"/>
          <w:u w:val="single"/>
          <w:lang w:eastAsia="zh-CN"/>
        </w:rPr>
      </w:pPr>
    </w:p>
    <w:p w14:paraId="3CFCD928" w14:textId="3B3A4894" w:rsidR="00217903" w:rsidRPr="009C5A52" w:rsidRDefault="009C5A52" w:rsidP="00CC62D5">
      <w:pPr>
        <w:jc w:val="both"/>
        <w:rPr>
          <w:b/>
          <w:bCs/>
          <w:color w:val="000000" w:themeColor="text1"/>
          <w:szCs w:val="24"/>
          <w:u w:val="single"/>
          <w:lang w:eastAsia="zh-CN"/>
        </w:rPr>
      </w:pPr>
      <w:r>
        <w:rPr>
          <w:rFonts w:eastAsiaTheme="minorEastAsia"/>
          <w:b/>
          <w:bCs/>
          <w:color w:val="000000" w:themeColor="text1"/>
          <w:szCs w:val="24"/>
          <w:u w:val="single"/>
          <w:lang w:eastAsia="zh-CN"/>
        </w:rPr>
        <w:lastRenderedPageBreak/>
        <w:t>S</w:t>
      </w:r>
      <w:r w:rsidRPr="009C5A52">
        <w:rPr>
          <w:rFonts w:eastAsiaTheme="minorEastAsia" w:hint="eastAsia"/>
          <w:b/>
          <w:bCs/>
          <w:color w:val="000000" w:themeColor="text1"/>
          <w:szCs w:val="24"/>
          <w:u w:val="single"/>
          <w:lang w:eastAsia="zh-CN"/>
        </w:rPr>
        <w:t>low mode</w:t>
      </w:r>
      <w:r w:rsidRPr="009C5A52">
        <w:rPr>
          <w:rFonts w:hint="eastAsia"/>
          <w:b/>
          <w:bCs/>
          <w:color w:val="000000" w:themeColor="text1"/>
          <w:szCs w:val="24"/>
          <w:u w:val="single"/>
          <w:lang w:eastAsia="zh-CN"/>
        </w:rPr>
        <w:t xml:space="preserve"> </w:t>
      </w:r>
      <w:r w:rsidRPr="009C5A52">
        <w:rPr>
          <w:b/>
          <w:bCs/>
          <w:color w:val="000000" w:themeColor="text1"/>
          <w:szCs w:val="24"/>
          <w:u w:val="single"/>
          <w:lang w:eastAsia="zh-CN"/>
        </w:rPr>
        <w:t>L3 measurement a</w:t>
      </w:r>
      <w:r w:rsidRPr="009C5A52">
        <w:rPr>
          <w:rFonts w:hint="eastAsia"/>
          <w:b/>
          <w:bCs/>
          <w:color w:val="000000" w:themeColor="text1"/>
          <w:szCs w:val="24"/>
          <w:u w:val="single"/>
          <w:lang w:eastAsia="zh-CN"/>
        </w:rPr>
        <w:t xml:space="preserve">fter the </w:t>
      </w:r>
      <w:r w:rsidRPr="009C5A52">
        <w:rPr>
          <w:b/>
          <w:bCs/>
          <w:color w:val="000000" w:themeColor="text1"/>
          <w:szCs w:val="24"/>
          <w:u w:val="single"/>
          <w:lang w:eastAsia="zh-CN"/>
        </w:rPr>
        <w:t xml:space="preserve">fast L3 measurement </w:t>
      </w:r>
      <w:r w:rsidRPr="009C5A52">
        <w:rPr>
          <w:rFonts w:hint="eastAsia"/>
          <w:b/>
          <w:bCs/>
          <w:color w:val="000000" w:themeColor="text1"/>
          <w:szCs w:val="24"/>
          <w:u w:val="single"/>
          <w:lang w:eastAsia="zh-CN"/>
        </w:rPr>
        <w:t>time window</w:t>
      </w:r>
    </w:p>
    <w:p w14:paraId="2EEAC518" w14:textId="5A85DF51" w:rsidR="009C5A52" w:rsidRDefault="006C1631" w:rsidP="00CC62D5">
      <w:pPr>
        <w:jc w:val="both"/>
        <w:rPr>
          <w:color w:val="000000" w:themeColor="text1"/>
          <w:szCs w:val="24"/>
          <w:lang w:eastAsia="zh-CN"/>
        </w:rPr>
      </w:pPr>
      <w:r>
        <w:rPr>
          <w:color w:val="000000" w:themeColor="text1"/>
          <w:szCs w:val="24"/>
          <w:lang w:eastAsia="zh-CN"/>
        </w:rPr>
        <w:t xml:space="preserve">After the fast L3 measurement time window, three options are proposed in last meeting. Per our understanding, </w:t>
      </w:r>
      <w:r w:rsidR="000C60A8">
        <w:rPr>
          <w:color w:val="000000" w:themeColor="text1"/>
          <w:szCs w:val="24"/>
          <w:lang w:eastAsia="zh-CN"/>
        </w:rPr>
        <w:t>fallback to legacy requirements is the most appropriate selection to balance the performance for both network and UE.</w:t>
      </w:r>
    </w:p>
    <w:p w14:paraId="5CD5182A" w14:textId="5EEA712F" w:rsidR="000C60A8" w:rsidRPr="000C60A8" w:rsidRDefault="000C60A8" w:rsidP="00CC62D5">
      <w:pPr>
        <w:jc w:val="both"/>
        <w:rPr>
          <w:b/>
          <w:bCs/>
          <w:color w:val="000000" w:themeColor="text1"/>
          <w:szCs w:val="24"/>
          <w:lang w:eastAsia="zh-CN"/>
        </w:rPr>
      </w:pPr>
      <w:r w:rsidRPr="000C60A8">
        <w:rPr>
          <w:rFonts w:hint="eastAsia"/>
          <w:b/>
          <w:bCs/>
          <w:color w:val="000000" w:themeColor="text1"/>
          <w:szCs w:val="24"/>
          <w:lang w:eastAsia="zh-CN"/>
        </w:rPr>
        <w:t>P</w:t>
      </w:r>
      <w:r w:rsidRPr="000C60A8">
        <w:rPr>
          <w:b/>
          <w:bCs/>
          <w:color w:val="000000" w:themeColor="text1"/>
          <w:szCs w:val="24"/>
          <w:lang w:eastAsia="zh-CN"/>
        </w:rPr>
        <w:t>ropose 5: After the time window for fast L3 measurement, UE can perform deactivated SCell measurement with a slow mode which fallback to legacy requirements.</w:t>
      </w:r>
    </w:p>
    <w:p w14:paraId="01DF43E4" w14:textId="7B8CA64F" w:rsidR="009C5A52" w:rsidRDefault="009C5A52" w:rsidP="00CC62D5">
      <w:pPr>
        <w:jc w:val="both"/>
        <w:rPr>
          <w:bCs/>
          <w:lang w:val="sv-SE" w:eastAsia="zh-CN"/>
        </w:rPr>
      </w:pPr>
    </w:p>
    <w:p w14:paraId="536315C5" w14:textId="0F1AF99E" w:rsidR="00CD1EAC" w:rsidRDefault="00CD1EAC" w:rsidP="00CD1EAC">
      <w:pPr>
        <w:pStyle w:val="2"/>
        <w:numPr>
          <w:ilvl w:val="1"/>
          <w:numId w:val="21"/>
        </w:numPr>
        <w:rPr>
          <w:lang w:eastAsia="zh-CN"/>
        </w:rPr>
      </w:pPr>
      <w:r>
        <w:rPr>
          <w:lang w:eastAsia="zh-CN"/>
        </w:rPr>
        <w:t>On-demand SSB</w:t>
      </w:r>
      <w:r w:rsidRPr="00382A71">
        <w:rPr>
          <w:lang w:eastAsia="zh-CN"/>
        </w:rPr>
        <w:t xml:space="preserve"> based deactivated SCell L3 measurement (Case </w:t>
      </w:r>
      <w:r>
        <w:rPr>
          <w:lang w:eastAsia="zh-CN"/>
        </w:rPr>
        <w:t>2</w:t>
      </w:r>
      <w:r w:rsidRPr="00382A71">
        <w:rPr>
          <w:lang w:eastAsia="zh-CN"/>
        </w:rPr>
        <w:t>)</w:t>
      </w:r>
    </w:p>
    <w:p w14:paraId="5DD51A69" w14:textId="3F37E0D6" w:rsidR="00CD1EAC" w:rsidRDefault="001E47CB" w:rsidP="00CC62D5">
      <w:pPr>
        <w:jc w:val="both"/>
        <w:rPr>
          <w:b/>
          <w:u w:val="single"/>
          <w:lang w:val="en-US"/>
        </w:rPr>
      </w:pPr>
      <w:r w:rsidRPr="006862D2">
        <w:rPr>
          <w:b/>
          <w:u w:val="single"/>
          <w:lang w:val="en-US"/>
        </w:rPr>
        <w:t xml:space="preserve">Always-on SSB and </w:t>
      </w:r>
      <w:r>
        <w:rPr>
          <w:b/>
          <w:u w:val="single"/>
          <w:lang w:val="en-US"/>
        </w:rPr>
        <w:t>on</w:t>
      </w:r>
      <w:r w:rsidRPr="006862D2">
        <w:rPr>
          <w:b/>
          <w:u w:val="single"/>
          <w:lang w:val="en-US"/>
        </w:rPr>
        <w:t>-</w:t>
      </w:r>
      <w:r>
        <w:rPr>
          <w:b/>
          <w:u w:val="single"/>
          <w:lang w:val="en-US"/>
        </w:rPr>
        <w:t xml:space="preserve">demand </w:t>
      </w:r>
      <w:r w:rsidRPr="006862D2">
        <w:rPr>
          <w:b/>
          <w:u w:val="single"/>
          <w:lang w:val="en-US"/>
        </w:rPr>
        <w:t>SSB time/frequency domain relation</w:t>
      </w:r>
    </w:p>
    <w:p w14:paraId="423AF70B" w14:textId="5DE1B466" w:rsidR="001E47CB" w:rsidRPr="001E47CB" w:rsidRDefault="001E47CB" w:rsidP="00CC62D5">
      <w:pPr>
        <w:jc w:val="both"/>
        <w:rPr>
          <w:bCs/>
          <w:lang w:val="sv-SE" w:eastAsia="zh-CN"/>
        </w:rPr>
      </w:pPr>
      <w:r>
        <w:rPr>
          <w:rFonts w:hint="eastAsia"/>
          <w:bCs/>
          <w:lang w:val="en-US" w:eastAsia="zh-CN"/>
        </w:rPr>
        <w:t>F</w:t>
      </w:r>
      <w:r>
        <w:rPr>
          <w:bCs/>
          <w:lang w:val="en-US" w:eastAsia="zh-CN"/>
        </w:rPr>
        <w:t>or the always-on SSB and on-demand SSB</w:t>
      </w:r>
      <w:r w:rsidR="004E2CC7">
        <w:rPr>
          <w:bCs/>
          <w:lang w:val="en-US" w:eastAsia="zh-CN"/>
        </w:rPr>
        <w:t xml:space="preserve"> overlapping discussion, we have below conclusion in last RAN4 meeting.</w:t>
      </w:r>
    </w:p>
    <w:tbl>
      <w:tblPr>
        <w:tblStyle w:val="aff7"/>
        <w:tblW w:w="0" w:type="auto"/>
        <w:tblLook w:val="04A0" w:firstRow="1" w:lastRow="0" w:firstColumn="1" w:lastColumn="0" w:noHBand="0" w:noVBand="1"/>
      </w:tblPr>
      <w:tblGrid>
        <w:gridCol w:w="9631"/>
      </w:tblGrid>
      <w:tr w:rsidR="001E47CB" w14:paraId="0C7350C6" w14:textId="77777777" w:rsidTr="001E47CB">
        <w:tc>
          <w:tcPr>
            <w:tcW w:w="9631" w:type="dxa"/>
          </w:tcPr>
          <w:p w14:paraId="3EEE8031" w14:textId="77777777" w:rsidR="001E47CB" w:rsidRPr="0031651B" w:rsidRDefault="001E47CB" w:rsidP="001E47CB">
            <w:pPr>
              <w:snapToGrid w:val="0"/>
              <w:spacing w:after="120"/>
              <w:rPr>
                <w:sz w:val="21"/>
                <w:szCs w:val="21"/>
                <w:lang w:val="en-US" w:eastAsia="zh-CN"/>
              </w:rPr>
            </w:pPr>
            <w:r w:rsidRPr="00EE1B72">
              <w:rPr>
                <w:rFonts w:hint="eastAsia"/>
                <w:sz w:val="21"/>
                <w:szCs w:val="21"/>
                <w:highlight w:val="green"/>
                <w:lang w:val="en-US" w:eastAsia="zh-CN"/>
              </w:rPr>
              <w:t>A</w:t>
            </w:r>
            <w:r w:rsidRPr="00EE1B72">
              <w:rPr>
                <w:sz w:val="21"/>
                <w:szCs w:val="21"/>
                <w:highlight w:val="green"/>
                <w:lang w:val="en-US" w:eastAsia="zh-CN"/>
              </w:rPr>
              <w:t>greement:</w:t>
            </w:r>
          </w:p>
          <w:p w14:paraId="5EB89D7C" w14:textId="77777777" w:rsidR="001E47CB" w:rsidRPr="00304BA4" w:rsidRDefault="001E47CB" w:rsidP="001E47CB">
            <w:pPr>
              <w:pStyle w:val="aff8"/>
              <w:numPr>
                <w:ilvl w:val="0"/>
                <w:numId w:val="26"/>
              </w:numPr>
              <w:overflowPunct/>
              <w:autoSpaceDE/>
              <w:adjustRightInd/>
              <w:snapToGrid w:val="0"/>
              <w:spacing w:after="120"/>
              <w:ind w:firstLineChars="0"/>
              <w:textAlignment w:val="auto"/>
              <w:rPr>
                <w:szCs w:val="21"/>
              </w:rPr>
            </w:pPr>
            <w:r w:rsidRPr="0031651B">
              <w:rPr>
                <w:color w:val="000000" w:themeColor="text1"/>
                <w:szCs w:val="21"/>
              </w:rPr>
              <w:t xml:space="preserve">In OD-SSB Case 2, RAN4 to first discuss the deactivated SCell requirement for Scenario 1. RAN4 to further discuss whether to define the requirement for the scenario 2 and 3 </w:t>
            </w:r>
            <w:r w:rsidRPr="003D70B1">
              <w:rPr>
                <w:szCs w:val="21"/>
              </w:rPr>
              <w:t>if scenario 2 and 3 are supported in RAN1 based</w:t>
            </w:r>
            <w:r w:rsidRPr="00304BA4">
              <w:rPr>
                <w:szCs w:val="21"/>
              </w:rPr>
              <w:t xml:space="preserve"> on RAN1’s </w:t>
            </w:r>
            <w:r w:rsidRPr="00304BA4">
              <w:rPr>
                <w:szCs w:val="21"/>
                <w:u w:val="single"/>
              </w:rPr>
              <w:t>agreement</w:t>
            </w:r>
            <w:r w:rsidRPr="00304BA4">
              <w:rPr>
                <w:szCs w:val="21"/>
              </w:rPr>
              <w:t>.</w:t>
            </w:r>
          </w:p>
          <w:p w14:paraId="6B7E7509" w14:textId="77777777" w:rsidR="001E47CB" w:rsidRPr="00304BA4" w:rsidRDefault="001E47CB" w:rsidP="001E47CB">
            <w:pPr>
              <w:pStyle w:val="aff8"/>
              <w:numPr>
                <w:ilvl w:val="1"/>
                <w:numId w:val="26"/>
              </w:numPr>
              <w:overflowPunct/>
              <w:autoSpaceDE/>
              <w:adjustRightInd/>
              <w:snapToGrid w:val="0"/>
              <w:spacing w:after="120"/>
              <w:ind w:firstLineChars="0"/>
              <w:textAlignment w:val="auto"/>
              <w:rPr>
                <w:szCs w:val="21"/>
              </w:rPr>
            </w:pPr>
            <w:r w:rsidRPr="00304BA4">
              <w:rPr>
                <w:szCs w:val="21"/>
              </w:rPr>
              <w:t>Scenario 1: OD-SSB and always-on SSB are with same SSB carrier frequency, same offset but different periodicities.</w:t>
            </w:r>
          </w:p>
          <w:p w14:paraId="6D5CD60C" w14:textId="77777777" w:rsidR="001E47CB" w:rsidRPr="00304BA4" w:rsidRDefault="001E47CB" w:rsidP="001E47CB">
            <w:pPr>
              <w:pStyle w:val="aff8"/>
              <w:numPr>
                <w:ilvl w:val="1"/>
                <w:numId w:val="26"/>
              </w:numPr>
              <w:overflowPunct/>
              <w:autoSpaceDE/>
              <w:adjustRightInd/>
              <w:snapToGrid w:val="0"/>
              <w:spacing w:after="120"/>
              <w:ind w:firstLineChars="0"/>
              <w:textAlignment w:val="auto"/>
              <w:rPr>
                <w:szCs w:val="21"/>
              </w:rPr>
            </w:pPr>
            <w:r w:rsidRPr="00304BA4">
              <w:rPr>
                <w:szCs w:val="21"/>
              </w:rPr>
              <w:t>Scenario 2: OD-SSB and always-on SSB are with same SSB carrier frequency, different offsets and periodicities.</w:t>
            </w:r>
          </w:p>
          <w:p w14:paraId="1D8C8D43" w14:textId="77777777" w:rsidR="001E47CB" w:rsidRPr="0031651B" w:rsidRDefault="001E47CB" w:rsidP="001E47CB">
            <w:pPr>
              <w:pStyle w:val="aff8"/>
              <w:numPr>
                <w:ilvl w:val="1"/>
                <w:numId w:val="26"/>
              </w:numPr>
              <w:overflowPunct/>
              <w:autoSpaceDE/>
              <w:adjustRightInd/>
              <w:snapToGrid w:val="0"/>
              <w:spacing w:after="120"/>
              <w:ind w:firstLineChars="0"/>
              <w:textAlignment w:val="auto"/>
              <w:rPr>
                <w:color w:val="000000" w:themeColor="text1"/>
                <w:szCs w:val="21"/>
              </w:rPr>
            </w:pPr>
            <w:r w:rsidRPr="00304BA4">
              <w:rPr>
                <w:szCs w:val="21"/>
              </w:rPr>
              <w:t>Scenario 3: OD-SSB and always-on SSB are within different SSB carrier frequencies</w:t>
            </w:r>
            <w:r w:rsidRPr="0031651B">
              <w:rPr>
                <w:color w:val="000000" w:themeColor="text1"/>
                <w:szCs w:val="21"/>
              </w:rPr>
              <w:t>.</w:t>
            </w:r>
          </w:p>
          <w:p w14:paraId="34140368" w14:textId="77777777" w:rsidR="001E47CB" w:rsidRPr="0031651B" w:rsidRDefault="001E47CB" w:rsidP="001E47CB">
            <w:pPr>
              <w:pStyle w:val="aff8"/>
              <w:numPr>
                <w:ilvl w:val="0"/>
                <w:numId w:val="26"/>
              </w:numPr>
              <w:overflowPunct/>
              <w:autoSpaceDE/>
              <w:adjustRightInd/>
              <w:snapToGrid w:val="0"/>
              <w:spacing w:after="120"/>
              <w:ind w:firstLineChars="0"/>
              <w:textAlignment w:val="auto"/>
              <w:rPr>
                <w:color w:val="000000" w:themeColor="text1"/>
                <w:szCs w:val="21"/>
              </w:rPr>
            </w:pPr>
            <w:r w:rsidRPr="0031651B">
              <w:rPr>
                <w:rFonts w:hint="eastAsia"/>
                <w:color w:val="000000" w:themeColor="text1"/>
                <w:szCs w:val="21"/>
              </w:rPr>
              <w:t>S</w:t>
            </w:r>
            <w:r w:rsidRPr="0031651B">
              <w:rPr>
                <w:color w:val="000000" w:themeColor="text1"/>
                <w:szCs w:val="21"/>
              </w:rPr>
              <w:t>end the above information to RAN1, further discuss the text including the questions to RAN1 in the LS.</w:t>
            </w:r>
          </w:p>
          <w:p w14:paraId="6A77AEA1" w14:textId="16969903" w:rsidR="001E47CB" w:rsidRPr="004E2CC7" w:rsidRDefault="001E47CB" w:rsidP="004E2CC7">
            <w:pPr>
              <w:pStyle w:val="aff8"/>
              <w:numPr>
                <w:ilvl w:val="0"/>
                <w:numId w:val="26"/>
              </w:numPr>
              <w:overflowPunct/>
              <w:autoSpaceDE/>
              <w:adjustRightInd/>
              <w:snapToGrid w:val="0"/>
              <w:spacing w:after="120"/>
              <w:ind w:firstLineChars="0"/>
              <w:textAlignment w:val="auto"/>
              <w:rPr>
                <w:color w:val="000000" w:themeColor="text1"/>
                <w:szCs w:val="21"/>
              </w:rPr>
            </w:pPr>
            <w:r w:rsidRPr="0031651B">
              <w:rPr>
                <w:color w:val="000000" w:themeColor="text1"/>
                <w:szCs w:val="21"/>
              </w:rPr>
              <w:t>RAN4 will inform RAN1 if any further agreement.</w:t>
            </w:r>
          </w:p>
        </w:tc>
      </w:tr>
    </w:tbl>
    <w:p w14:paraId="33B9CAE6" w14:textId="77777777" w:rsidR="0027413B" w:rsidRDefault="0027413B" w:rsidP="00CC62D5">
      <w:pPr>
        <w:jc w:val="both"/>
        <w:rPr>
          <w:bCs/>
          <w:lang w:val="sv-SE" w:eastAsia="zh-CN"/>
        </w:rPr>
      </w:pPr>
    </w:p>
    <w:p w14:paraId="7DCF25D6" w14:textId="6AD53CE6" w:rsidR="00D77EA5" w:rsidRDefault="00A634EF" w:rsidP="00D77EA5">
      <w:pPr>
        <w:jc w:val="both"/>
        <w:rPr>
          <w:bCs/>
          <w:lang w:val="sv-SE" w:eastAsia="zh-CN"/>
        </w:rPr>
      </w:pPr>
      <w:r>
        <w:rPr>
          <w:bCs/>
          <w:lang w:val="sv-SE" w:eastAsia="zh-CN"/>
        </w:rPr>
        <w:t xml:space="preserve">Per our understanding, Scenario 1 with on-demand SSB and always-on SSB </w:t>
      </w:r>
      <w:r w:rsidR="00F54C5E">
        <w:rPr>
          <w:bCs/>
          <w:lang w:val="sv-SE" w:eastAsia="zh-CN"/>
        </w:rPr>
        <w:t xml:space="preserve">with same SSB carrier frequency, same offset but different periodicities, which means </w:t>
      </w:r>
      <w:r w:rsidR="00F54C5E" w:rsidRPr="00F54C5E">
        <w:rPr>
          <w:bCs/>
          <w:lang w:val="sv-SE" w:eastAsia="zh-CN"/>
        </w:rPr>
        <w:t xml:space="preserve">on-demand SSB </w:t>
      </w:r>
      <w:r w:rsidR="003F5FA0">
        <w:rPr>
          <w:bCs/>
          <w:lang w:val="sv-SE" w:eastAsia="zh-CN"/>
        </w:rPr>
        <w:t>may</w:t>
      </w:r>
      <w:r w:rsidR="00F54C5E" w:rsidRPr="00F54C5E">
        <w:rPr>
          <w:bCs/>
          <w:lang w:val="sv-SE" w:eastAsia="zh-CN"/>
        </w:rPr>
        <w:t xml:space="preserve"> contain always-on SSB during the transmission of </w:t>
      </w:r>
      <w:r w:rsidR="003F5FA0">
        <w:rPr>
          <w:bCs/>
          <w:lang w:val="sv-SE" w:eastAsia="zh-CN"/>
        </w:rPr>
        <w:t>on</w:t>
      </w:r>
      <w:r w:rsidR="00F54C5E" w:rsidRPr="00F54C5E">
        <w:rPr>
          <w:bCs/>
          <w:lang w:val="sv-SE" w:eastAsia="zh-CN"/>
        </w:rPr>
        <w:t>-</w:t>
      </w:r>
      <w:r w:rsidR="003F5FA0">
        <w:rPr>
          <w:bCs/>
          <w:lang w:val="sv-SE" w:eastAsia="zh-CN"/>
        </w:rPr>
        <w:t xml:space="preserve">demand </w:t>
      </w:r>
      <w:r w:rsidR="00F54C5E" w:rsidRPr="00F54C5E">
        <w:rPr>
          <w:bCs/>
          <w:lang w:val="sv-SE" w:eastAsia="zh-CN"/>
        </w:rPr>
        <w:t>SSB</w:t>
      </w:r>
      <w:r w:rsidR="0093432D">
        <w:rPr>
          <w:bCs/>
          <w:lang w:val="sv-SE" w:eastAsia="zh-CN"/>
        </w:rPr>
        <w:t xml:space="preserve"> (</w:t>
      </w:r>
      <w:r w:rsidR="000665F1">
        <w:rPr>
          <w:bCs/>
          <w:lang w:val="sv-SE" w:eastAsia="zh-CN"/>
        </w:rPr>
        <w:t>assume the typical configuration as on-demand SSB periodicity is smaller than</w:t>
      </w:r>
      <w:r w:rsidR="003F5FA0">
        <w:rPr>
          <w:bCs/>
          <w:lang w:val="sv-SE" w:eastAsia="zh-CN"/>
        </w:rPr>
        <w:t xml:space="preserve"> of </w:t>
      </w:r>
      <w:r w:rsidR="000665F1">
        <w:rPr>
          <w:bCs/>
          <w:lang w:val="sv-SE" w:eastAsia="zh-CN"/>
        </w:rPr>
        <w:t>always-on SSB</w:t>
      </w:r>
      <w:r w:rsidR="003F5FA0">
        <w:rPr>
          <w:bCs/>
          <w:lang w:val="sv-SE" w:eastAsia="zh-CN"/>
        </w:rPr>
        <w:t xml:space="preserve"> periodicity</w:t>
      </w:r>
      <w:r w:rsidR="0093432D">
        <w:rPr>
          <w:bCs/>
          <w:lang w:val="sv-SE" w:eastAsia="zh-CN"/>
        </w:rPr>
        <w:t>)</w:t>
      </w:r>
      <w:r w:rsidR="00F54C5E" w:rsidRPr="00F54C5E">
        <w:rPr>
          <w:bCs/>
          <w:lang w:val="sv-SE" w:eastAsia="zh-CN"/>
        </w:rPr>
        <w:t>, and when OD-SSB is terminated, always-on SSB is still transmitted.</w:t>
      </w:r>
      <w:r w:rsidR="00F54C5E">
        <w:rPr>
          <w:bCs/>
          <w:lang w:val="sv-SE" w:eastAsia="zh-CN"/>
        </w:rPr>
        <w:t xml:space="preserve"> In other words, Scenario 1 is the scenario</w:t>
      </w:r>
      <w:r w:rsidR="00C92915">
        <w:rPr>
          <w:bCs/>
          <w:lang w:val="sv-SE" w:eastAsia="zh-CN"/>
        </w:rPr>
        <w:t xml:space="preserve"> which may</w:t>
      </w:r>
      <w:r w:rsidR="00F54C5E">
        <w:rPr>
          <w:bCs/>
          <w:lang w:val="sv-SE" w:eastAsia="zh-CN"/>
        </w:rPr>
        <w:t xml:space="preserve"> has both </w:t>
      </w:r>
      <w:r w:rsidR="00C92915">
        <w:rPr>
          <w:bCs/>
          <w:lang w:val="sv-SE" w:eastAsia="zh-CN"/>
        </w:rPr>
        <w:t>time</w:t>
      </w:r>
      <w:r w:rsidR="002458E6">
        <w:rPr>
          <w:bCs/>
          <w:lang w:val="sv-SE" w:eastAsia="zh-CN"/>
        </w:rPr>
        <w:t xml:space="preserve"> </w:t>
      </w:r>
      <w:r w:rsidR="00C92915">
        <w:rPr>
          <w:bCs/>
          <w:lang w:val="sv-SE" w:eastAsia="zh-CN"/>
        </w:rPr>
        <w:t>domain overlap</w:t>
      </w:r>
      <w:r w:rsidR="004F40F4">
        <w:rPr>
          <w:bCs/>
          <w:lang w:val="sv-SE" w:eastAsia="zh-CN"/>
        </w:rPr>
        <w:t>. Scenario 2 may have frequency domain overlap. Scenario 3 do not have the overlapping issue</w:t>
      </w:r>
      <w:r w:rsidR="004743F8">
        <w:rPr>
          <w:bCs/>
          <w:lang w:val="sv-SE" w:eastAsia="zh-CN"/>
        </w:rPr>
        <w:t>s</w:t>
      </w:r>
      <w:r w:rsidR="004F40F4">
        <w:rPr>
          <w:bCs/>
          <w:lang w:val="sv-SE" w:eastAsia="zh-CN"/>
        </w:rPr>
        <w:t xml:space="preserve"> but need to consider on-demand SSB and always-on SSB with different carrier frequencies</w:t>
      </w:r>
      <w:r w:rsidR="00276892">
        <w:rPr>
          <w:bCs/>
          <w:lang w:val="sv-SE" w:eastAsia="zh-CN"/>
        </w:rPr>
        <w:t xml:space="preserve"> problem</w:t>
      </w:r>
      <w:r w:rsidR="004F40F4">
        <w:rPr>
          <w:bCs/>
          <w:lang w:val="sv-SE" w:eastAsia="zh-CN"/>
        </w:rPr>
        <w:t>.</w:t>
      </w:r>
      <w:r w:rsidR="00D77EA5">
        <w:rPr>
          <w:bCs/>
          <w:lang w:val="sv-SE" w:eastAsia="zh-CN"/>
        </w:rPr>
        <w:t xml:space="preserve"> Lastest RAN1 agreements </w:t>
      </w:r>
      <w:r w:rsidR="00130312">
        <w:rPr>
          <w:bCs/>
          <w:lang w:val="sv-SE" w:eastAsia="zh-CN"/>
        </w:rPr>
        <w:t xml:space="preserve">including Mux-case #1 and Mux-Case #2 </w:t>
      </w:r>
      <w:r w:rsidR="00D77EA5">
        <w:rPr>
          <w:bCs/>
          <w:lang w:val="sv-SE" w:eastAsia="zh-CN"/>
        </w:rPr>
        <w:t>in RAN1#118bis meeting [7] are as below</w:t>
      </w:r>
    </w:p>
    <w:tbl>
      <w:tblPr>
        <w:tblStyle w:val="aff7"/>
        <w:tblW w:w="0" w:type="auto"/>
        <w:tblLook w:val="04A0" w:firstRow="1" w:lastRow="0" w:firstColumn="1" w:lastColumn="0" w:noHBand="0" w:noVBand="1"/>
      </w:tblPr>
      <w:tblGrid>
        <w:gridCol w:w="9631"/>
      </w:tblGrid>
      <w:tr w:rsidR="00D77EA5" w14:paraId="437C877D" w14:textId="77777777" w:rsidTr="000224E1">
        <w:tc>
          <w:tcPr>
            <w:tcW w:w="9631" w:type="dxa"/>
          </w:tcPr>
          <w:p w14:paraId="0EEB8C17" w14:textId="77777777" w:rsidR="00D77EA5" w:rsidRPr="00C52214" w:rsidRDefault="00D77EA5" w:rsidP="000224E1">
            <w:pPr>
              <w:rPr>
                <w:b/>
                <w:bCs/>
                <w:lang w:eastAsia="x-none"/>
              </w:rPr>
            </w:pPr>
            <w:r w:rsidRPr="00C52214">
              <w:rPr>
                <w:b/>
                <w:bCs/>
                <w:highlight w:val="green"/>
                <w:lang w:eastAsia="x-none"/>
              </w:rPr>
              <w:t>Agreement</w:t>
            </w:r>
          </w:p>
          <w:p w14:paraId="7D69FFE1" w14:textId="77777777" w:rsidR="00D77EA5" w:rsidRPr="002171EE" w:rsidRDefault="00D77EA5" w:rsidP="000224E1">
            <w:pPr>
              <w:contextualSpacing/>
              <w:jc w:val="both"/>
              <w:rPr>
                <w:rFonts w:eastAsia="Malgun Gothic"/>
                <w:lang w:val="en-US"/>
              </w:rPr>
            </w:pPr>
            <w:r w:rsidRPr="002171EE">
              <w:rPr>
                <w:rFonts w:hint="eastAsia"/>
                <w:lang w:eastAsia="ko-KR"/>
              </w:rPr>
              <w:t>For</w:t>
            </w:r>
            <w:r w:rsidRPr="002171EE">
              <w:t xml:space="preserve"> a cell supporting on-demand SSB SCell operation</w:t>
            </w:r>
            <w:r w:rsidRPr="002171EE">
              <w:rPr>
                <w:rFonts w:hint="eastAsia"/>
                <w:lang w:eastAsia="ko-KR"/>
              </w:rPr>
              <w:t xml:space="preserve"> and for Case #2 (i.e., </w:t>
            </w:r>
            <w:r w:rsidRPr="002171EE">
              <w:t>Always-on SSB is periodically transmitted on the cell</w:t>
            </w:r>
            <w:r w:rsidRPr="002171EE">
              <w:rPr>
                <w:rFonts w:hint="eastAsia"/>
                <w:lang w:eastAsia="ko-KR"/>
              </w:rPr>
              <w:t>),</w:t>
            </w:r>
            <w:r>
              <w:rPr>
                <w:rFonts w:hint="eastAsia"/>
                <w:lang w:eastAsia="ko-KR"/>
              </w:rPr>
              <w:t xml:space="preserve"> </w:t>
            </w:r>
            <w:r>
              <w:rPr>
                <w:lang w:eastAsia="ko-KR"/>
              </w:rPr>
              <w:t>study</w:t>
            </w:r>
            <w:r>
              <w:rPr>
                <w:rFonts w:hint="eastAsia"/>
                <w:lang w:eastAsia="ko-KR"/>
              </w:rPr>
              <w:t xml:space="preserve"> at least the following Mux-Cases.</w:t>
            </w:r>
          </w:p>
          <w:p w14:paraId="668A5D69" w14:textId="77777777" w:rsidR="00D77EA5" w:rsidRDefault="00D77EA5" w:rsidP="000224E1">
            <w:pPr>
              <w:pStyle w:val="aff8"/>
              <w:numPr>
                <w:ilvl w:val="0"/>
                <w:numId w:val="24"/>
              </w:numPr>
              <w:overflowPunct/>
              <w:autoSpaceDE/>
              <w:autoSpaceDN/>
              <w:adjustRightInd/>
              <w:spacing w:after="0"/>
              <w:ind w:firstLineChars="0"/>
              <w:contextualSpacing/>
              <w:jc w:val="both"/>
              <w:textAlignment w:val="auto"/>
              <w:rPr>
                <w:rFonts w:eastAsia="Malgun Gothic"/>
                <w:lang w:val="en-US"/>
              </w:rPr>
            </w:pPr>
            <w:r>
              <w:rPr>
                <w:rFonts w:eastAsia="Malgun Gothic" w:hint="eastAsia"/>
                <w:lang w:val="en-US" w:eastAsia="ko-KR"/>
              </w:rPr>
              <w:t xml:space="preserve">Mux-Case #1: No time-domain overlap between </w:t>
            </w:r>
            <w:r>
              <w:rPr>
                <w:rFonts w:eastAsia="Malgun Gothic"/>
                <w:lang w:val="en-US" w:eastAsia="ko-KR"/>
              </w:rPr>
              <w:t>always</w:t>
            </w:r>
            <w:r>
              <w:rPr>
                <w:rFonts w:eastAsia="Malgun Gothic" w:hint="eastAsia"/>
                <w:lang w:val="en-US" w:eastAsia="ko-KR"/>
              </w:rPr>
              <w:t>-on SSB and on-demand SSB</w:t>
            </w:r>
          </w:p>
          <w:p w14:paraId="652E7CF4" w14:textId="77777777" w:rsidR="00D77EA5" w:rsidRPr="0027413B" w:rsidRDefault="00D77EA5" w:rsidP="000224E1">
            <w:pPr>
              <w:pStyle w:val="aff8"/>
              <w:numPr>
                <w:ilvl w:val="0"/>
                <w:numId w:val="24"/>
              </w:numPr>
              <w:overflowPunct/>
              <w:autoSpaceDE/>
              <w:autoSpaceDN/>
              <w:adjustRightInd/>
              <w:spacing w:after="0"/>
              <w:ind w:firstLineChars="0"/>
              <w:contextualSpacing/>
              <w:jc w:val="both"/>
              <w:textAlignment w:val="auto"/>
              <w:rPr>
                <w:rFonts w:eastAsia="Malgun Gothic"/>
                <w:lang w:val="en-US"/>
              </w:rPr>
            </w:pPr>
            <w:r>
              <w:rPr>
                <w:rFonts w:eastAsia="Malgun Gothic" w:hint="eastAsia"/>
                <w:lang w:val="en-US" w:eastAsia="ko-KR"/>
              </w:rPr>
              <w:t xml:space="preserve">Mux-Case #2: </w:t>
            </w:r>
            <w:r>
              <w:rPr>
                <w:rFonts w:eastAsia="Malgun Gothic"/>
                <w:lang w:val="en-US" w:eastAsia="ko-KR"/>
              </w:rPr>
              <w:t>Always</w:t>
            </w:r>
            <w:r>
              <w:rPr>
                <w:rFonts w:eastAsia="Malgun Gothic" w:hint="eastAsia"/>
                <w:lang w:val="en-US" w:eastAsia="ko-KR"/>
              </w:rPr>
              <w:t xml:space="preserve">-on SSB and on-demand SSB overlap </w:t>
            </w:r>
            <w:r>
              <w:rPr>
                <w:rFonts w:eastAsia="Malgun Gothic"/>
                <w:lang w:val="en-US" w:eastAsia="ko-KR"/>
              </w:rPr>
              <w:t xml:space="preserve">at least </w:t>
            </w:r>
            <w:r>
              <w:rPr>
                <w:rFonts w:eastAsia="Malgun Gothic" w:hint="eastAsia"/>
                <w:lang w:val="en-US" w:eastAsia="ko-KR"/>
              </w:rPr>
              <w:t xml:space="preserve">in time </w:t>
            </w:r>
            <w:r>
              <w:rPr>
                <w:rFonts w:eastAsia="Malgun Gothic"/>
                <w:lang w:val="en-US" w:eastAsia="ko-KR"/>
              </w:rPr>
              <w:t>or</w:t>
            </w:r>
            <w:r>
              <w:rPr>
                <w:rFonts w:eastAsia="Malgun Gothic" w:hint="eastAsia"/>
                <w:lang w:val="en-US" w:eastAsia="ko-KR"/>
              </w:rPr>
              <w:t xml:space="preserve"> frequency domain</w:t>
            </w:r>
          </w:p>
        </w:tc>
      </w:tr>
    </w:tbl>
    <w:p w14:paraId="7A51DADC" w14:textId="43C2FD56" w:rsidR="001E47CB" w:rsidRDefault="001E47CB" w:rsidP="00CC62D5">
      <w:pPr>
        <w:jc w:val="both"/>
        <w:rPr>
          <w:bCs/>
          <w:lang w:val="sv-SE" w:eastAsia="zh-CN"/>
        </w:rPr>
      </w:pPr>
    </w:p>
    <w:p w14:paraId="2A7DB5D1" w14:textId="079CE000" w:rsidR="004C63D6" w:rsidRPr="00DA7C60" w:rsidRDefault="004C63D6" w:rsidP="00CC62D5">
      <w:pPr>
        <w:jc w:val="both"/>
        <w:rPr>
          <w:b/>
          <w:lang w:val="sv-SE" w:eastAsia="zh-CN"/>
        </w:rPr>
      </w:pPr>
      <w:r w:rsidRPr="00DA7C60">
        <w:rPr>
          <w:b/>
          <w:lang w:val="sv-SE" w:eastAsia="zh-CN"/>
        </w:rPr>
        <w:t xml:space="preserve">Observation 1: </w:t>
      </w:r>
      <w:r w:rsidR="00255475" w:rsidRPr="00DA7C60">
        <w:rPr>
          <w:b/>
          <w:lang w:val="sv-SE" w:eastAsia="zh-CN"/>
        </w:rPr>
        <w:t>On-demand SSB and always-on SSB may overlap at both time and frequency domain</w:t>
      </w:r>
      <w:r w:rsidR="00C02AAD">
        <w:rPr>
          <w:b/>
          <w:lang w:val="sv-SE" w:eastAsia="zh-CN"/>
        </w:rPr>
        <w:t xml:space="preserve"> based on RAN1 latest agreement</w:t>
      </w:r>
      <w:r w:rsidR="00255475" w:rsidRPr="00DA7C60">
        <w:rPr>
          <w:b/>
          <w:lang w:val="sv-SE" w:eastAsia="zh-CN"/>
        </w:rPr>
        <w:t>.</w:t>
      </w:r>
    </w:p>
    <w:p w14:paraId="5FF95926" w14:textId="39C212F3" w:rsidR="00DA7C60" w:rsidRDefault="00DA7C60" w:rsidP="00CC62D5">
      <w:pPr>
        <w:jc w:val="both"/>
        <w:rPr>
          <w:color w:val="000000" w:themeColor="text1"/>
          <w:szCs w:val="24"/>
          <w:lang w:eastAsia="zh-CN"/>
        </w:rPr>
      </w:pPr>
      <w:r>
        <w:rPr>
          <w:color w:val="000000" w:themeColor="text1"/>
          <w:szCs w:val="24"/>
          <w:lang w:eastAsia="zh-CN"/>
        </w:rPr>
        <w:t xml:space="preserve">Since we have sent out LS [10] to RAN1 to query the periodicity, time domain location, frequency domain location and spatial relation for on-demand SSB and always-on SSB configurations, it’s reasonable to first consider the Scenario 1.  </w:t>
      </w:r>
    </w:p>
    <w:p w14:paraId="58DEDBE8" w14:textId="43AB28B5" w:rsidR="00937180" w:rsidRPr="00937180" w:rsidRDefault="00937180" w:rsidP="00937180">
      <w:pPr>
        <w:jc w:val="both"/>
        <w:rPr>
          <w:b/>
          <w:bCs/>
          <w:lang w:eastAsia="zh-CN"/>
        </w:rPr>
      </w:pPr>
      <w:r w:rsidRPr="00937180">
        <w:rPr>
          <w:rFonts w:hint="eastAsia"/>
          <w:b/>
          <w:bCs/>
          <w:color w:val="000000" w:themeColor="text1"/>
          <w:szCs w:val="24"/>
          <w:lang w:eastAsia="zh-CN"/>
        </w:rPr>
        <w:t>P</w:t>
      </w:r>
      <w:r w:rsidRPr="00937180">
        <w:rPr>
          <w:b/>
          <w:bCs/>
          <w:color w:val="000000" w:themeColor="text1"/>
          <w:szCs w:val="24"/>
          <w:lang w:eastAsia="zh-CN"/>
        </w:rPr>
        <w:t xml:space="preserve">ropose 6: Wait for </w:t>
      </w:r>
      <w:r>
        <w:rPr>
          <w:b/>
          <w:bCs/>
          <w:color w:val="000000" w:themeColor="text1"/>
          <w:szCs w:val="24"/>
          <w:lang w:eastAsia="zh-CN"/>
        </w:rPr>
        <w:t>the</w:t>
      </w:r>
      <w:r w:rsidRPr="00937180">
        <w:rPr>
          <w:b/>
          <w:bCs/>
          <w:color w:val="000000" w:themeColor="text1"/>
          <w:szCs w:val="24"/>
          <w:lang w:eastAsia="zh-CN"/>
        </w:rPr>
        <w:t xml:space="preserve"> reply</w:t>
      </w:r>
      <w:r>
        <w:rPr>
          <w:b/>
          <w:bCs/>
          <w:color w:val="000000" w:themeColor="text1"/>
          <w:szCs w:val="24"/>
          <w:lang w:eastAsia="zh-CN"/>
        </w:rPr>
        <w:t xml:space="preserve"> from RAN1</w:t>
      </w:r>
      <w:r w:rsidRPr="00937180">
        <w:rPr>
          <w:b/>
          <w:bCs/>
          <w:color w:val="000000" w:themeColor="text1"/>
          <w:szCs w:val="24"/>
          <w:lang w:eastAsia="zh-CN"/>
        </w:rPr>
        <w:t xml:space="preserve"> on the query of the periodicity, time domain location, frequency domain location and spatial relation for on-demand SSB and always-on SSB configurations, and </w:t>
      </w:r>
      <w:r>
        <w:rPr>
          <w:b/>
          <w:bCs/>
          <w:color w:val="000000" w:themeColor="text1"/>
          <w:szCs w:val="24"/>
          <w:lang w:eastAsia="zh-CN"/>
        </w:rPr>
        <w:t xml:space="preserve">at the same time </w:t>
      </w:r>
      <w:r w:rsidRPr="00937180">
        <w:rPr>
          <w:b/>
          <w:bCs/>
          <w:color w:val="000000" w:themeColor="text1"/>
          <w:szCs w:val="24"/>
          <w:lang w:eastAsia="zh-CN"/>
        </w:rPr>
        <w:t xml:space="preserve">continue </w:t>
      </w:r>
      <w:r>
        <w:rPr>
          <w:b/>
          <w:bCs/>
          <w:color w:val="000000" w:themeColor="text1"/>
          <w:szCs w:val="24"/>
          <w:lang w:eastAsia="zh-CN"/>
        </w:rPr>
        <w:t xml:space="preserve">the </w:t>
      </w:r>
      <w:r w:rsidRPr="00937180">
        <w:rPr>
          <w:b/>
          <w:bCs/>
          <w:color w:val="000000" w:themeColor="text1"/>
          <w:szCs w:val="24"/>
          <w:lang w:eastAsia="zh-CN"/>
        </w:rPr>
        <w:t xml:space="preserve">discussion </w:t>
      </w:r>
      <w:r>
        <w:rPr>
          <w:b/>
          <w:bCs/>
          <w:color w:val="000000" w:themeColor="text1"/>
          <w:szCs w:val="24"/>
          <w:lang w:eastAsia="zh-CN"/>
        </w:rPr>
        <w:t>for</w:t>
      </w:r>
      <w:r w:rsidRPr="00937180">
        <w:rPr>
          <w:b/>
          <w:bCs/>
          <w:color w:val="000000" w:themeColor="text1"/>
          <w:szCs w:val="24"/>
          <w:lang w:eastAsia="zh-CN"/>
        </w:rPr>
        <w:t xml:space="preserve"> Scenario 1.</w:t>
      </w:r>
    </w:p>
    <w:p w14:paraId="3FF939D4" w14:textId="77777777" w:rsidR="00937180" w:rsidRDefault="00937180" w:rsidP="00CC62D5">
      <w:pPr>
        <w:jc w:val="both"/>
        <w:rPr>
          <w:color w:val="000000" w:themeColor="text1"/>
          <w:szCs w:val="24"/>
          <w:lang w:eastAsia="zh-CN"/>
        </w:rPr>
      </w:pPr>
    </w:p>
    <w:p w14:paraId="40A0B4DD" w14:textId="70474664" w:rsidR="00937180" w:rsidRPr="00937180" w:rsidRDefault="00937180" w:rsidP="00937180">
      <w:pPr>
        <w:jc w:val="both"/>
        <w:rPr>
          <w:b/>
          <w:bCs/>
          <w:color w:val="000000" w:themeColor="text1"/>
          <w:szCs w:val="24"/>
          <w:u w:val="single"/>
          <w:lang w:eastAsia="zh-CN"/>
        </w:rPr>
      </w:pPr>
      <w:r w:rsidRPr="00937180">
        <w:rPr>
          <w:b/>
          <w:bCs/>
          <w:color w:val="000000" w:themeColor="text1"/>
          <w:szCs w:val="24"/>
          <w:u w:val="single"/>
          <w:lang w:eastAsia="zh-CN"/>
        </w:rPr>
        <w:t>On-demand SSB based deactivated SCell L3 measurement (Case 2)</w:t>
      </w:r>
    </w:p>
    <w:p w14:paraId="31B551B9" w14:textId="303371C7" w:rsidR="00DB3D60" w:rsidRPr="00937180" w:rsidRDefault="00DB3D60" w:rsidP="00937180">
      <w:pPr>
        <w:jc w:val="both"/>
        <w:rPr>
          <w:color w:val="000000" w:themeColor="text1"/>
          <w:szCs w:val="24"/>
          <w:lang w:eastAsia="zh-CN"/>
        </w:rPr>
      </w:pPr>
      <w:r w:rsidRPr="00937180">
        <w:rPr>
          <w:color w:val="000000" w:themeColor="text1"/>
          <w:szCs w:val="24"/>
          <w:lang w:eastAsia="zh-CN"/>
        </w:rPr>
        <w:lastRenderedPageBreak/>
        <w:t>For both L3 and L1 measurements</w:t>
      </w:r>
      <w:r w:rsidR="007A5DF3" w:rsidRPr="00937180">
        <w:rPr>
          <w:color w:val="000000" w:themeColor="text1"/>
          <w:szCs w:val="24"/>
          <w:lang w:eastAsia="zh-CN"/>
        </w:rPr>
        <w:t xml:space="preserve"> based on </w:t>
      </w:r>
      <w:r w:rsidR="00033BEB" w:rsidRPr="00937180">
        <w:rPr>
          <w:color w:val="000000" w:themeColor="text1"/>
          <w:szCs w:val="24"/>
          <w:lang w:eastAsia="zh-CN"/>
        </w:rPr>
        <w:t>S</w:t>
      </w:r>
      <w:r w:rsidR="007A5DF3" w:rsidRPr="00937180">
        <w:rPr>
          <w:color w:val="000000" w:themeColor="text1"/>
          <w:szCs w:val="24"/>
          <w:lang w:eastAsia="zh-CN"/>
        </w:rPr>
        <w:t>cenario 1</w:t>
      </w:r>
      <w:r w:rsidRPr="00937180">
        <w:rPr>
          <w:color w:val="000000" w:themeColor="text1"/>
          <w:szCs w:val="24"/>
          <w:lang w:eastAsia="zh-CN"/>
        </w:rPr>
        <w:t>, measurements based on on-demand SSB or always-on SSB only, or measurements based on both on-demand SSB and always-on SSB need to be considered. For L1 measurement, RAN1 has below agreements.</w:t>
      </w:r>
    </w:p>
    <w:tbl>
      <w:tblPr>
        <w:tblStyle w:val="aff7"/>
        <w:tblW w:w="0" w:type="auto"/>
        <w:tblLook w:val="04A0" w:firstRow="1" w:lastRow="0" w:firstColumn="1" w:lastColumn="0" w:noHBand="0" w:noVBand="1"/>
      </w:tblPr>
      <w:tblGrid>
        <w:gridCol w:w="9631"/>
      </w:tblGrid>
      <w:tr w:rsidR="00DB3D60" w14:paraId="3CE23D18" w14:textId="77777777" w:rsidTr="00DB3D60">
        <w:tc>
          <w:tcPr>
            <w:tcW w:w="9631" w:type="dxa"/>
          </w:tcPr>
          <w:p w14:paraId="4E4EA872" w14:textId="77777777" w:rsidR="00DB3D60" w:rsidRPr="00F34EE5" w:rsidRDefault="00DB3D60" w:rsidP="00DB3D60">
            <w:pPr>
              <w:rPr>
                <w:b/>
                <w:bCs/>
                <w:lang w:val="en-US" w:eastAsia="x-none"/>
              </w:rPr>
            </w:pPr>
            <w:r w:rsidRPr="00501567">
              <w:rPr>
                <w:b/>
                <w:bCs/>
                <w:highlight w:val="green"/>
                <w:lang w:val="en-US" w:eastAsia="x-none"/>
              </w:rPr>
              <w:t>Agreement</w:t>
            </w:r>
          </w:p>
          <w:p w14:paraId="3AA10604" w14:textId="77777777" w:rsidR="00DB3D60" w:rsidRDefault="00DB3D60" w:rsidP="00DB3D60">
            <w:pPr>
              <w:pStyle w:val="aff8"/>
              <w:numPr>
                <w:ilvl w:val="0"/>
                <w:numId w:val="24"/>
              </w:numPr>
              <w:overflowPunct/>
              <w:autoSpaceDE/>
              <w:autoSpaceDN/>
              <w:adjustRightInd/>
              <w:spacing w:after="0"/>
              <w:ind w:firstLineChars="0"/>
              <w:contextualSpacing/>
              <w:jc w:val="both"/>
              <w:textAlignment w:val="auto"/>
              <w:rPr>
                <w:rFonts w:eastAsia="Malgun Gothic"/>
              </w:rPr>
            </w:pPr>
            <w:r>
              <w:rPr>
                <w:rFonts w:hint="eastAsia"/>
                <w:lang w:eastAsia="ko-KR"/>
              </w:rPr>
              <w:t>For</w:t>
            </w:r>
            <w:r>
              <w:t xml:space="preserve"> a cell supporting on-demand SSB SCell operation</w:t>
            </w:r>
            <w:r>
              <w:rPr>
                <w:rFonts w:hint="eastAsia"/>
                <w:lang w:eastAsia="ko-KR"/>
              </w:rPr>
              <w:t xml:space="preserve"> and for Case #2 (i.e., </w:t>
            </w:r>
            <w:r>
              <w:t>Always-on SSB is periodically transmitted on the cell</w:t>
            </w:r>
            <w:r>
              <w:rPr>
                <w:rFonts w:hint="eastAsia"/>
                <w:lang w:eastAsia="ko-KR"/>
              </w:rPr>
              <w:t>), consider only one or both of the following options for UE to perform L1 measurement based on on-demand SSB.</w:t>
            </w:r>
          </w:p>
          <w:p w14:paraId="4E7090CF" w14:textId="77777777" w:rsidR="00DB3D60" w:rsidRDefault="00DB3D60" w:rsidP="00DB3D60">
            <w:pPr>
              <w:pStyle w:val="aff8"/>
              <w:numPr>
                <w:ilvl w:val="1"/>
                <w:numId w:val="24"/>
              </w:numPr>
              <w:overflowPunct/>
              <w:autoSpaceDE/>
              <w:autoSpaceDN/>
              <w:adjustRightInd/>
              <w:spacing w:after="0"/>
              <w:ind w:firstLineChars="0"/>
              <w:contextualSpacing/>
              <w:jc w:val="both"/>
              <w:textAlignment w:val="auto"/>
              <w:rPr>
                <w:rFonts w:eastAsia="Malgun Gothic"/>
              </w:rPr>
            </w:pPr>
            <w:r>
              <w:rPr>
                <w:rFonts w:eastAsia="Malgun Gothic" w:hint="eastAsia"/>
                <w:lang w:eastAsia="ko-KR"/>
              </w:rPr>
              <w:t xml:space="preserve">Option 1: A CSI report configuration is associated with both of on-demand SSB and </w:t>
            </w:r>
            <w:r>
              <w:rPr>
                <w:rFonts w:eastAsia="Malgun Gothic"/>
                <w:lang w:eastAsia="ko-KR"/>
              </w:rPr>
              <w:t>always</w:t>
            </w:r>
            <w:r>
              <w:rPr>
                <w:rFonts w:eastAsia="Malgun Gothic" w:hint="eastAsia"/>
                <w:lang w:eastAsia="ko-KR"/>
              </w:rPr>
              <w:t>-on SSB</w:t>
            </w:r>
          </w:p>
          <w:p w14:paraId="4F70285E" w14:textId="77777777" w:rsidR="00DB3D60" w:rsidRDefault="00DB3D60" w:rsidP="00DB3D60">
            <w:pPr>
              <w:pStyle w:val="aff8"/>
              <w:numPr>
                <w:ilvl w:val="1"/>
                <w:numId w:val="24"/>
              </w:numPr>
              <w:overflowPunct/>
              <w:autoSpaceDE/>
              <w:autoSpaceDN/>
              <w:adjustRightInd/>
              <w:spacing w:after="0"/>
              <w:ind w:firstLineChars="0"/>
              <w:contextualSpacing/>
              <w:jc w:val="both"/>
              <w:textAlignment w:val="auto"/>
              <w:rPr>
                <w:rFonts w:eastAsia="Malgun Gothic"/>
                <w:lang w:val="en-US"/>
              </w:rPr>
            </w:pPr>
            <w:r>
              <w:rPr>
                <w:rFonts w:eastAsia="Malgun Gothic" w:hint="eastAsia"/>
                <w:lang w:val="en-US" w:eastAsia="ko-KR"/>
              </w:rPr>
              <w:t xml:space="preserve">Option 2: A CSI report configuration is associated with one of </w:t>
            </w:r>
            <w:r>
              <w:rPr>
                <w:rFonts w:eastAsia="Malgun Gothic"/>
                <w:lang w:val="en-US" w:eastAsia="ko-KR"/>
              </w:rPr>
              <w:t>always</w:t>
            </w:r>
            <w:r>
              <w:rPr>
                <w:rFonts w:eastAsia="Malgun Gothic" w:hint="eastAsia"/>
                <w:lang w:val="en-US" w:eastAsia="ko-KR"/>
              </w:rPr>
              <w:t>-on SSB and on-demand SSB</w:t>
            </w:r>
            <w:r>
              <w:rPr>
                <w:rFonts w:eastAsia="Malgun Gothic"/>
                <w:lang w:val="en-US" w:eastAsia="ko-KR"/>
              </w:rPr>
              <w:t xml:space="preserve"> </w:t>
            </w:r>
          </w:p>
          <w:p w14:paraId="00119087" w14:textId="6BBD6927" w:rsidR="00DB3D60" w:rsidRPr="00DB3D60" w:rsidRDefault="00DB3D60" w:rsidP="00DB3D60">
            <w:pPr>
              <w:pStyle w:val="aff8"/>
              <w:numPr>
                <w:ilvl w:val="1"/>
                <w:numId w:val="24"/>
              </w:numPr>
              <w:overflowPunct/>
              <w:autoSpaceDE/>
              <w:autoSpaceDN/>
              <w:adjustRightInd/>
              <w:spacing w:after="0"/>
              <w:ind w:firstLineChars="0"/>
              <w:contextualSpacing/>
              <w:jc w:val="both"/>
              <w:textAlignment w:val="auto"/>
              <w:rPr>
                <w:rFonts w:eastAsia="Malgun Gothic"/>
              </w:rPr>
            </w:pPr>
            <w:r>
              <w:rPr>
                <w:rFonts w:eastAsia="Malgun Gothic"/>
                <w:lang w:eastAsia="ko-KR"/>
              </w:rPr>
              <w:t>FFS: Whether OD-SSB and always on SSB have same beam or not</w:t>
            </w:r>
          </w:p>
        </w:tc>
      </w:tr>
    </w:tbl>
    <w:p w14:paraId="5AC99809" w14:textId="453D2924" w:rsidR="00DB3D60" w:rsidRDefault="00DB3D60" w:rsidP="00CC62D5">
      <w:pPr>
        <w:jc w:val="both"/>
        <w:rPr>
          <w:color w:val="000000" w:themeColor="text1"/>
          <w:szCs w:val="24"/>
          <w:lang w:eastAsia="zh-CN"/>
        </w:rPr>
      </w:pPr>
      <w:r>
        <w:rPr>
          <w:color w:val="000000" w:themeColor="text1"/>
          <w:szCs w:val="24"/>
          <w:lang w:eastAsia="zh-CN"/>
        </w:rPr>
        <w:t xml:space="preserve"> </w:t>
      </w:r>
    </w:p>
    <w:p w14:paraId="566012AF" w14:textId="32DE400C" w:rsidR="00DA7C60" w:rsidRPr="00DB3D60" w:rsidRDefault="00DA7C60" w:rsidP="00CC62D5">
      <w:pPr>
        <w:jc w:val="both"/>
        <w:rPr>
          <w:color w:val="000000" w:themeColor="text1"/>
          <w:szCs w:val="24"/>
          <w:lang w:eastAsia="zh-CN"/>
        </w:rPr>
      </w:pPr>
      <w:r>
        <w:rPr>
          <w:color w:val="000000" w:themeColor="text1"/>
          <w:szCs w:val="24"/>
          <w:lang w:eastAsia="zh-CN"/>
        </w:rPr>
        <w:t>Similar as L1 measurement, L3 measurement also need to consider above option 1 and option 2.</w:t>
      </w:r>
    </w:p>
    <w:p w14:paraId="3F1C2EE2" w14:textId="247CAB7F" w:rsidR="00255475" w:rsidRPr="00B34B6A" w:rsidRDefault="00255475" w:rsidP="00CC62D5">
      <w:pPr>
        <w:jc w:val="both"/>
        <w:rPr>
          <w:bCs/>
          <w:lang w:eastAsia="zh-CN"/>
        </w:rPr>
      </w:pPr>
      <w:r w:rsidRPr="000C60A8">
        <w:rPr>
          <w:rFonts w:hint="eastAsia"/>
          <w:b/>
          <w:bCs/>
          <w:color w:val="000000" w:themeColor="text1"/>
          <w:szCs w:val="24"/>
          <w:lang w:eastAsia="zh-CN"/>
        </w:rPr>
        <w:t>P</w:t>
      </w:r>
      <w:r w:rsidRPr="000C60A8">
        <w:rPr>
          <w:b/>
          <w:bCs/>
          <w:color w:val="000000" w:themeColor="text1"/>
          <w:szCs w:val="24"/>
          <w:lang w:eastAsia="zh-CN"/>
        </w:rPr>
        <w:t xml:space="preserve">ropose </w:t>
      </w:r>
      <w:r w:rsidR="00AF518F">
        <w:rPr>
          <w:b/>
          <w:bCs/>
          <w:color w:val="000000" w:themeColor="text1"/>
          <w:szCs w:val="24"/>
          <w:lang w:eastAsia="zh-CN"/>
        </w:rPr>
        <w:t>7</w:t>
      </w:r>
      <w:r w:rsidRPr="000C60A8">
        <w:rPr>
          <w:b/>
          <w:bCs/>
          <w:color w:val="000000" w:themeColor="text1"/>
          <w:szCs w:val="24"/>
          <w:lang w:eastAsia="zh-CN"/>
        </w:rPr>
        <w:t xml:space="preserve">: </w:t>
      </w:r>
      <w:r w:rsidR="00E4046E">
        <w:rPr>
          <w:b/>
          <w:bCs/>
          <w:color w:val="000000" w:themeColor="text1"/>
          <w:szCs w:val="24"/>
          <w:lang w:eastAsia="zh-CN"/>
        </w:rPr>
        <w:t>For L3 measurement, c</w:t>
      </w:r>
      <w:r w:rsidR="00B34B6A">
        <w:rPr>
          <w:b/>
          <w:bCs/>
          <w:color w:val="000000" w:themeColor="text1"/>
          <w:szCs w:val="24"/>
          <w:lang w:eastAsia="zh-CN"/>
        </w:rPr>
        <w:t xml:space="preserve">onsider both option 1 (measurement based on both on-demand SSB and always-on SSB) and option 2 (measurement based on one of on-demand SSB and always-on SSB) </w:t>
      </w:r>
      <w:r w:rsidR="00E4046E">
        <w:rPr>
          <w:b/>
          <w:bCs/>
          <w:color w:val="000000" w:themeColor="text1"/>
          <w:szCs w:val="24"/>
          <w:lang w:eastAsia="zh-CN"/>
        </w:rPr>
        <w:t xml:space="preserve">similar as RAN1 agreement for </w:t>
      </w:r>
      <w:r w:rsidR="00B34B6A">
        <w:rPr>
          <w:b/>
          <w:bCs/>
          <w:color w:val="000000" w:themeColor="text1"/>
          <w:szCs w:val="24"/>
          <w:lang w:eastAsia="zh-CN"/>
        </w:rPr>
        <w:t>L</w:t>
      </w:r>
      <w:r w:rsidR="00E4046E">
        <w:rPr>
          <w:b/>
          <w:bCs/>
          <w:color w:val="000000" w:themeColor="text1"/>
          <w:szCs w:val="24"/>
          <w:lang w:eastAsia="zh-CN"/>
        </w:rPr>
        <w:t>1</w:t>
      </w:r>
      <w:r w:rsidR="00B34B6A">
        <w:rPr>
          <w:b/>
          <w:bCs/>
          <w:color w:val="000000" w:themeColor="text1"/>
          <w:szCs w:val="24"/>
          <w:lang w:eastAsia="zh-CN"/>
        </w:rPr>
        <w:t xml:space="preserve"> measurement, and </w:t>
      </w:r>
      <w:r w:rsidR="00E4046E">
        <w:rPr>
          <w:b/>
          <w:bCs/>
          <w:color w:val="000000" w:themeColor="text1"/>
          <w:szCs w:val="24"/>
          <w:lang w:eastAsia="zh-CN"/>
        </w:rPr>
        <w:t xml:space="preserve">further </w:t>
      </w:r>
      <w:r w:rsidR="00B34B6A">
        <w:rPr>
          <w:b/>
          <w:bCs/>
          <w:color w:val="000000" w:themeColor="text1"/>
          <w:szCs w:val="24"/>
          <w:lang w:eastAsia="zh-CN"/>
        </w:rPr>
        <w:t xml:space="preserve">clarify how to </w:t>
      </w:r>
      <w:r w:rsidR="00E4046E">
        <w:rPr>
          <w:b/>
          <w:bCs/>
          <w:color w:val="000000" w:themeColor="text1"/>
          <w:szCs w:val="24"/>
          <w:lang w:eastAsia="zh-CN"/>
        </w:rPr>
        <w:t xml:space="preserve">judge or distinguish the measurement results of option 1 and option 2. </w:t>
      </w:r>
    </w:p>
    <w:p w14:paraId="159C1A22" w14:textId="710ED425" w:rsidR="007A1CD8" w:rsidRDefault="007A1CD8" w:rsidP="00F433B7">
      <w:pPr>
        <w:widowControl w:val="0"/>
        <w:spacing w:beforeLines="50" w:before="120"/>
        <w:rPr>
          <w:b/>
          <w:u w:val="single"/>
          <w:lang w:eastAsia="zh-CN"/>
        </w:rPr>
      </w:pPr>
    </w:p>
    <w:p w14:paraId="60ED745E" w14:textId="68C9ABF5" w:rsidR="0092775D" w:rsidRDefault="0092775D" w:rsidP="00F433B7">
      <w:pPr>
        <w:widowControl w:val="0"/>
        <w:spacing w:beforeLines="50" w:before="120"/>
        <w:rPr>
          <w:b/>
          <w:u w:val="single"/>
          <w:lang w:eastAsia="zh-CN"/>
        </w:rPr>
      </w:pPr>
      <w:r w:rsidRPr="006862D2">
        <w:rPr>
          <w:rFonts w:hint="eastAsia"/>
          <w:b/>
          <w:u w:val="single"/>
          <w:lang w:eastAsia="zh-CN"/>
        </w:rPr>
        <w:t>OD-SSB based deactivated SCell L3 measurement when OD-SSB transmission is triggered</w:t>
      </w:r>
      <w:r w:rsidR="00153650">
        <w:rPr>
          <w:b/>
          <w:u w:val="single"/>
          <w:lang w:eastAsia="zh-CN"/>
        </w:rPr>
        <w:t xml:space="preserve"> </w:t>
      </w:r>
      <w:r w:rsidRPr="006862D2">
        <w:rPr>
          <w:rFonts w:hint="eastAsia"/>
          <w:b/>
          <w:u w:val="single"/>
          <w:lang w:eastAsia="zh-CN"/>
        </w:rPr>
        <w:t>(Case 2)</w:t>
      </w:r>
    </w:p>
    <w:p w14:paraId="5535B8B6" w14:textId="4F4C2793" w:rsidR="008F59E3" w:rsidRDefault="00F433B7" w:rsidP="009D28E0">
      <w:pPr>
        <w:widowControl w:val="0"/>
        <w:jc w:val="both"/>
      </w:pPr>
      <w:r>
        <w:t xml:space="preserve">For </w:t>
      </w:r>
      <w:r w:rsidR="0013500F">
        <w:t>C</w:t>
      </w:r>
      <w:r>
        <w:t xml:space="preserve">ase 2, </w:t>
      </w:r>
      <w:r w:rsidR="008F59E3">
        <w:t xml:space="preserve">the fast L3 measurement time window </w:t>
      </w:r>
      <w:r w:rsidR="00891EFD">
        <w:t xml:space="preserve">mechanism seems still workable when both on-demand SSB and always-on SSB exist. Therefore, </w:t>
      </w:r>
      <w:bookmarkStart w:id="3" w:name="_Hlk181636190"/>
      <w:r w:rsidR="00891EFD">
        <w:t>for on-demand SSB based deactivated SCell L3 measurement</w:t>
      </w:r>
      <w:r w:rsidR="00874C67">
        <w:t xml:space="preserve"> for Case 2</w:t>
      </w:r>
      <w:r w:rsidR="00891EFD">
        <w:t xml:space="preserve">, when on-demand SSB transmission is triggered, a fast L3 measurement within the time window should be applied based on the periodicity of on-demand SSB, and after the fast L3 measurement time window, the slow mode measurement which fallback to legacy requirement following the </w:t>
      </w:r>
      <w:r w:rsidR="00891EFD" w:rsidRPr="005E1ED7">
        <w:t>measCycleSCell and/or DRX.</w:t>
      </w:r>
    </w:p>
    <w:bookmarkEnd w:id="3"/>
    <w:p w14:paraId="6226B05C" w14:textId="6C319F96" w:rsidR="00874C67" w:rsidRDefault="00874C67" w:rsidP="00706E98">
      <w:pPr>
        <w:widowControl w:val="0"/>
        <w:jc w:val="both"/>
        <w:rPr>
          <w:b/>
          <w:bCs/>
          <w:color w:val="000000" w:themeColor="text1"/>
          <w:szCs w:val="24"/>
          <w:lang w:eastAsia="zh-CN"/>
        </w:rPr>
      </w:pPr>
      <w:r w:rsidRPr="00DA7C60">
        <w:rPr>
          <w:b/>
          <w:lang w:val="sv-SE" w:eastAsia="zh-CN"/>
        </w:rPr>
        <w:t xml:space="preserve">Observation </w:t>
      </w:r>
      <w:r>
        <w:rPr>
          <w:b/>
          <w:lang w:val="sv-SE" w:eastAsia="zh-CN"/>
        </w:rPr>
        <w:t>2</w:t>
      </w:r>
      <w:r w:rsidRPr="00DA7C60">
        <w:rPr>
          <w:b/>
          <w:lang w:val="sv-SE" w:eastAsia="zh-CN"/>
        </w:rPr>
        <w:t xml:space="preserve">: </w:t>
      </w:r>
      <w:r w:rsidRPr="00874C67">
        <w:rPr>
          <w:b/>
          <w:lang w:val="sv-SE" w:eastAsia="zh-CN"/>
        </w:rPr>
        <w:t>For Case 2, the fast L3 measurement time window mechanism seems still workable when both on-demand SSB and always-on SSB exist.</w:t>
      </w:r>
      <w:r w:rsidRPr="00DA7C60">
        <w:rPr>
          <w:b/>
          <w:lang w:val="sv-SE" w:eastAsia="zh-CN"/>
        </w:rPr>
        <w:t>-</w:t>
      </w:r>
    </w:p>
    <w:p w14:paraId="66BE0B4A" w14:textId="623966F0" w:rsidR="005D656F" w:rsidRDefault="00891EFD" w:rsidP="00706E98">
      <w:pPr>
        <w:widowControl w:val="0"/>
        <w:jc w:val="both"/>
        <w:rPr>
          <w:b/>
        </w:rPr>
      </w:pPr>
      <w:r w:rsidRPr="000C60A8">
        <w:rPr>
          <w:rFonts w:hint="eastAsia"/>
          <w:b/>
          <w:bCs/>
          <w:color w:val="000000" w:themeColor="text1"/>
          <w:szCs w:val="24"/>
          <w:lang w:eastAsia="zh-CN"/>
        </w:rPr>
        <w:t>P</w:t>
      </w:r>
      <w:r w:rsidRPr="000C60A8">
        <w:rPr>
          <w:b/>
          <w:bCs/>
          <w:color w:val="000000" w:themeColor="text1"/>
          <w:szCs w:val="24"/>
          <w:lang w:eastAsia="zh-CN"/>
        </w:rPr>
        <w:t xml:space="preserve">ropose </w:t>
      </w:r>
      <w:r>
        <w:rPr>
          <w:b/>
          <w:bCs/>
          <w:color w:val="000000" w:themeColor="text1"/>
          <w:szCs w:val="24"/>
          <w:lang w:eastAsia="zh-CN"/>
        </w:rPr>
        <w:t>8</w:t>
      </w:r>
      <w:r w:rsidRPr="000C60A8">
        <w:rPr>
          <w:b/>
          <w:bCs/>
          <w:color w:val="000000" w:themeColor="text1"/>
          <w:szCs w:val="24"/>
          <w:lang w:eastAsia="zh-CN"/>
        </w:rPr>
        <w:t xml:space="preserve">: </w:t>
      </w:r>
      <w:r w:rsidR="00874C67">
        <w:rPr>
          <w:b/>
        </w:rPr>
        <w:t>F</w:t>
      </w:r>
      <w:r w:rsidR="00874C67" w:rsidRPr="00874C67">
        <w:rPr>
          <w:b/>
        </w:rPr>
        <w:t xml:space="preserve">or on-demand SSB based deactivated SCell L3 measurement for </w:t>
      </w:r>
      <w:r w:rsidR="00874C67">
        <w:rPr>
          <w:b/>
        </w:rPr>
        <w:t>C</w:t>
      </w:r>
      <w:r w:rsidR="00874C67" w:rsidRPr="00874C67">
        <w:rPr>
          <w:b/>
        </w:rPr>
        <w:t xml:space="preserve">ase 2, when on-demand SSB transmission is triggered, a fast L3 measurement within the time window should be applied based on the periodicity of on-demand SSB, and after the fast L3 measurement time window, the slow mode measurement </w:t>
      </w:r>
      <w:r w:rsidR="00874C67">
        <w:rPr>
          <w:b/>
        </w:rPr>
        <w:t xml:space="preserve">should be applied </w:t>
      </w:r>
      <w:r w:rsidR="00874C67" w:rsidRPr="00874C67">
        <w:rPr>
          <w:b/>
        </w:rPr>
        <w:t>which fallback to legacy requirement following the measCycleSCell and/or DRX.</w:t>
      </w:r>
    </w:p>
    <w:p w14:paraId="00324705" w14:textId="43ABA32F" w:rsidR="00BC7C87" w:rsidRDefault="00BC7C87" w:rsidP="00706E98">
      <w:pPr>
        <w:widowControl w:val="0"/>
        <w:jc w:val="both"/>
        <w:rPr>
          <w:b/>
        </w:rPr>
      </w:pPr>
    </w:p>
    <w:p w14:paraId="2AA015C5" w14:textId="0684CADF" w:rsidR="00F454A3" w:rsidRPr="00F454A3" w:rsidRDefault="00F454A3" w:rsidP="004A50B0">
      <w:pPr>
        <w:pStyle w:val="2"/>
        <w:widowControl w:val="0"/>
        <w:numPr>
          <w:ilvl w:val="1"/>
          <w:numId w:val="21"/>
        </w:numPr>
        <w:jc w:val="both"/>
        <w:rPr>
          <w:b/>
        </w:rPr>
      </w:pPr>
      <w:r>
        <w:rPr>
          <w:lang w:eastAsia="zh-CN"/>
        </w:rPr>
        <w:t>On-demand SSB</w:t>
      </w:r>
      <w:r w:rsidRPr="00382A71">
        <w:rPr>
          <w:lang w:eastAsia="zh-CN"/>
        </w:rPr>
        <w:t xml:space="preserve"> based SCell </w:t>
      </w:r>
      <w:r>
        <w:rPr>
          <w:lang w:eastAsia="zh-CN"/>
        </w:rPr>
        <w:t>activation</w:t>
      </w:r>
    </w:p>
    <w:p w14:paraId="6928CE2F" w14:textId="315C33E0" w:rsidR="00592436" w:rsidRPr="004166D4" w:rsidRDefault="004166D4" w:rsidP="00706E98">
      <w:pPr>
        <w:widowControl w:val="0"/>
        <w:jc w:val="both"/>
        <w:rPr>
          <w:b/>
          <w:u w:val="single"/>
          <w:lang w:eastAsia="zh-CN"/>
        </w:rPr>
      </w:pPr>
      <w:r w:rsidRPr="004166D4">
        <w:rPr>
          <w:b/>
          <w:u w:val="single"/>
          <w:lang w:eastAsia="zh-CN"/>
        </w:rPr>
        <w:t>Known/Unknow</w:t>
      </w:r>
      <w:r>
        <w:rPr>
          <w:b/>
          <w:u w:val="single"/>
          <w:lang w:eastAsia="zh-CN"/>
        </w:rPr>
        <w:t>n</w:t>
      </w:r>
      <w:r w:rsidRPr="004166D4">
        <w:rPr>
          <w:b/>
          <w:u w:val="single"/>
          <w:lang w:eastAsia="zh-CN"/>
        </w:rPr>
        <w:t xml:space="preserve"> SCell</w:t>
      </w:r>
    </w:p>
    <w:p w14:paraId="4F3E1765" w14:textId="0C028147" w:rsidR="004166D4" w:rsidRPr="004166D4" w:rsidRDefault="004166D4" w:rsidP="00706E98">
      <w:pPr>
        <w:widowControl w:val="0"/>
        <w:jc w:val="both"/>
        <w:rPr>
          <w:lang w:eastAsia="zh-CN"/>
        </w:rPr>
      </w:pPr>
      <w:r>
        <w:rPr>
          <w:lang w:eastAsia="zh-CN"/>
        </w:rPr>
        <w:t>There</w:t>
      </w:r>
      <w:r w:rsidR="003A239D">
        <w:rPr>
          <w:lang w:eastAsia="zh-CN"/>
        </w:rPr>
        <w:t xml:space="preserve"> is </w:t>
      </w:r>
      <w:r>
        <w:rPr>
          <w:lang w:eastAsia="zh-CN"/>
        </w:rPr>
        <w:t xml:space="preserve">different SCell activation time requirements for known SCell and unknown SCell due to different synchronization time. </w:t>
      </w:r>
      <w:r w:rsidRPr="004166D4">
        <w:rPr>
          <w:lang w:eastAsia="zh-CN"/>
        </w:rPr>
        <w:t xml:space="preserve">For the SCell is known or unknown, </w:t>
      </w:r>
      <w:r>
        <w:rPr>
          <w:lang w:eastAsia="zh-CN"/>
        </w:rPr>
        <w:t xml:space="preserve">we have below definition based on </w:t>
      </w:r>
      <w:r w:rsidR="00940D66">
        <w:rPr>
          <w:lang w:eastAsia="zh-CN"/>
        </w:rPr>
        <w:t xml:space="preserve">valid measurement reports </w:t>
      </w:r>
      <w:r w:rsidR="00B06EF8">
        <w:rPr>
          <w:lang w:eastAsia="zh-CN"/>
        </w:rPr>
        <w:t xml:space="preserve">and detectable conditions during a time period. </w:t>
      </w:r>
      <w:r w:rsidR="00D63C76">
        <w:rPr>
          <w:lang w:eastAsia="zh-CN"/>
        </w:rPr>
        <w:t>Considering the potential new time periods defined for on-demand SSB and the short duration character of on-demand SSB, the definition of known/unknown SCell for on-demand SSB should be updated.</w:t>
      </w:r>
    </w:p>
    <w:tbl>
      <w:tblPr>
        <w:tblStyle w:val="aff7"/>
        <w:tblW w:w="0" w:type="auto"/>
        <w:tblLook w:val="04A0" w:firstRow="1" w:lastRow="0" w:firstColumn="1" w:lastColumn="0" w:noHBand="0" w:noVBand="1"/>
      </w:tblPr>
      <w:tblGrid>
        <w:gridCol w:w="9631"/>
      </w:tblGrid>
      <w:tr w:rsidR="004166D4" w14:paraId="03CF72D4" w14:textId="77777777" w:rsidTr="004166D4">
        <w:tc>
          <w:tcPr>
            <w:tcW w:w="9631" w:type="dxa"/>
          </w:tcPr>
          <w:p w14:paraId="4874E830" w14:textId="77777777" w:rsidR="004166D4" w:rsidRPr="004166D4" w:rsidRDefault="004166D4" w:rsidP="004166D4">
            <w:r w:rsidRPr="004166D4">
              <w:rPr>
                <w:lang w:eastAsia="zh-CN"/>
              </w:rPr>
              <w:t>SC</w:t>
            </w:r>
            <w:r w:rsidRPr="004166D4">
              <w:t>ell</w:t>
            </w:r>
            <w:r w:rsidRPr="004166D4">
              <w:rPr>
                <w:lang w:eastAsia="zh-CN"/>
              </w:rPr>
              <w:t xml:space="preserve"> in FR1</w:t>
            </w:r>
            <w:r w:rsidRPr="004166D4">
              <w:t xml:space="preserve"> is known if it has been meeting the following conditions:</w:t>
            </w:r>
          </w:p>
          <w:p w14:paraId="47FC439E" w14:textId="77777777" w:rsidR="004166D4" w:rsidRPr="004166D4" w:rsidRDefault="004166D4" w:rsidP="004166D4">
            <w:pPr>
              <w:pStyle w:val="B1"/>
            </w:pPr>
            <w:r w:rsidRPr="004166D4">
              <w:t>-</w:t>
            </w:r>
            <w:r w:rsidRPr="004166D4">
              <w:tab/>
            </w:r>
            <w:bookmarkStart w:id="4" w:name="_Hlk181639961"/>
            <w:r w:rsidRPr="004166D4">
              <w:t xml:space="preserve">During the period equal to </w:t>
            </w:r>
            <w:proofErr w:type="gramStart"/>
            <w:r w:rsidRPr="004166D4">
              <w:t>max(</w:t>
            </w:r>
            <w:proofErr w:type="gramEnd"/>
            <w:r w:rsidRPr="004166D4">
              <w:t>5*measCycleSCell,  5*DRX cycles) for FR1 before the reception of the SCell activation command:</w:t>
            </w:r>
            <w:bookmarkEnd w:id="4"/>
          </w:p>
          <w:p w14:paraId="33BAD77F" w14:textId="77777777" w:rsidR="004166D4" w:rsidRPr="004166D4" w:rsidRDefault="004166D4" w:rsidP="004166D4">
            <w:pPr>
              <w:pStyle w:val="B2"/>
              <w:rPr>
                <w:lang w:eastAsia="zh-CN"/>
              </w:rPr>
            </w:pPr>
            <w:r w:rsidRPr="004166D4">
              <w:t>-</w:t>
            </w:r>
            <w:r w:rsidRPr="004166D4">
              <w:tab/>
              <w:t>the UE has sent a valid measurement report for the SCell being activated and</w:t>
            </w:r>
          </w:p>
          <w:p w14:paraId="21E9E779" w14:textId="77777777" w:rsidR="004166D4" w:rsidRPr="004166D4" w:rsidRDefault="004166D4" w:rsidP="004166D4">
            <w:pPr>
              <w:pStyle w:val="B2"/>
              <w:rPr>
                <w:lang w:eastAsia="zh-CN"/>
              </w:rPr>
            </w:pPr>
            <w:r w:rsidRPr="004166D4">
              <w:t>-</w:t>
            </w:r>
            <w:r w:rsidRPr="004166D4">
              <w:tab/>
            </w:r>
            <w:r w:rsidRPr="004166D4">
              <w:rPr>
                <w:lang w:eastAsia="zh-CN"/>
              </w:rPr>
              <w:t xml:space="preserve">the SSB measured </w:t>
            </w:r>
            <w:r w:rsidRPr="004166D4">
              <w:t>remains detectable according to the cell identification conditions specified in clause</w:t>
            </w:r>
            <w:r w:rsidRPr="004166D4">
              <w:rPr>
                <w:lang w:eastAsia="zh-CN"/>
              </w:rPr>
              <w:t xml:space="preserve"> 9.2 and 9.3.</w:t>
            </w:r>
          </w:p>
          <w:p w14:paraId="2561D99C" w14:textId="77777777" w:rsidR="004166D4" w:rsidRPr="004166D4" w:rsidRDefault="004166D4" w:rsidP="004166D4">
            <w:pPr>
              <w:pStyle w:val="B1"/>
            </w:pPr>
            <w:r w:rsidRPr="004166D4">
              <w:t>-</w:t>
            </w:r>
            <w:r w:rsidRPr="004166D4">
              <w:tab/>
            </w:r>
            <w:r w:rsidRPr="004166D4">
              <w:rPr>
                <w:lang w:eastAsia="zh-CN"/>
              </w:rPr>
              <w:t xml:space="preserve">the SSB measured during the period equal to </w:t>
            </w:r>
            <w:proofErr w:type="gramStart"/>
            <w:r w:rsidRPr="004166D4">
              <w:rPr>
                <w:lang w:eastAsia="zh-CN"/>
              </w:rPr>
              <w:t>max(</w:t>
            </w:r>
            <w:proofErr w:type="gramEnd"/>
            <w:r w:rsidRPr="004166D4">
              <w:rPr>
                <w:lang w:eastAsia="zh-CN"/>
              </w:rPr>
              <w:t>5*measCycleSCell, 5*DRX cycles)</w:t>
            </w:r>
            <w:r w:rsidRPr="004166D4" w:rsidDel="006257A4">
              <w:rPr>
                <w:lang w:eastAsia="zh-CN"/>
              </w:rPr>
              <w:t xml:space="preserve"> </w:t>
            </w:r>
            <w:r w:rsidRPr="004166D4">
              <w:t>also remains detectable during the SCell activation delay according to the cell identification conditions specified in clause</w:t>
            </w:r>
            <w:r w:rsidRPr="004166D4">
              <w:rPr>
                <w:lang w:eastAsia="zh-CN"/>
              </w:rPr>
              <w:t xml:space="preserve"> 9.2 and 9.3</w:t>
            </w:r>
            <w:r w:rsidRPr="004166D4">
              <w:t>.</w:t>
            </w:r>
          </w:p>
          <w:p w14:paraId="35E6088B" w14:textId="77777777" w:rsidR="004166D4" w:rsidRPr="004166D4" w:rsidRDefault="004166D4" w:rsidP="004166D4">
            <w:pPr>
              <w:rPr>
                <w:rFonts w:eastAsiaTheme="minorEastAsia"/>
                <w:lang w:eastAsia="zh-CN"/>
              </w:rPr>
            </w:pPr>
            <w:r w:rsidRPr="004166D4">
              <w:rPr>
                <w:rFonts w:eastAsiaTheme="minorEastAsia"/>
                <w:lang w:eastAsia="zh-CN"/>
              </w:rPr>
              <w:t>Otherwise SCell in FR1 is unknown.</w:t>
            </w:r>
          </w:p>
          <w:p w14:paraId="54E2924A" w14:textId="77777777" w:rsidR="004166D4" w:rsidRPr="004166D4" w:rsidRDefault="004166D4" w:rsidP="004166D4">
            <w:pPr>
              <w:tabs>
                <w:tab w:val="left" w:pos="0"/>
              </w:tabs>
              <w:rPr>
                <w:lang w:eastAsia="zh-CN"/>
              </w:rPr>
            </w:pPr>
            <w:r w:rsidRPr="004166D4">
              <w:rPr>
                <w:lang w:eastAsia="zh-CN"/>
              </w:rPr>
              <w:lastRenderedPageBreak/>
              <w:t>For the first SCell activation in FR2 bands, the SCell is known if it has been meeting the following conditions:</w:t>
            </w:r>
          </w:p>
          <w:p w14:paraId="1312F9E7" w14:textId="77777777" w:rsidR="004166D4" w:rsidRPr="004166D4" w:rsidRDefault="004166D4" w:rsidP="004166D4">
            <w:pPr>
              <w:pStyle w:val="B1"/>
            </w:pPr>
            <w:r w:rsidRPr="004166D4">
              <w:t>-</w:t>
            </w:r>
            <w:r w:rsidRPr="004166D4">
              <w:tab/>
              <w:t xml:space="preserve">During the period equal to </w:t>
            </w:r>
            <w:r w:rsidRPr="004166D4">
              <w:rPr>
                <w:lang w:eastAsia="zh-CN"/>
              </w:rPr>
              <w:t>4s for UE supporting power class 1/5 and 3s for UE supporting power class 2/3/4 before UE receives the last activation command for PDCCH TCI, PDSCH TCI (when applicable) and semi-persistent CSI-RS for CQI reporting (when applicable)</w:t>
            </w:r>
            <w:r w:rsidRPr="004166D4">
              <w:t>:</w:t>
            </w:r>
          </w:p>
          <w:p w14:paraId="5A09BE4D" w14:textId="77777777" w:rsidR="004166D4" w:rsidRPr="004166D4" w:rsidRDefault="004166D4" w:rsidP="004166D4">
            <w:pPr>
              <w:pStyle w:val="B2"/>
            </w:pPr>
            <w:r w:rsidRPr="004166D4">
              <w:t>-</w:t>
            </w:r>
            <w:r w:rsidRPr="004166D4">
              <w:tab/>
              <w:t>the UE has sent a valid</w:t>
            </w:r>
            <w:r w:rsidRPr="004166D4">
              <w:rPr>
                <w:lang w:eastAsia="zh-CN"/>
              </w:rPr>
              <w:t xml:space="preserve"> L3-RSRP</w:t>
            </w:r>
            <w:r w:rsidRPr="004166D4">
              <w:t xml:space="preserve"> measurement report</w:t>
            </w:r>
            <w:r w:rsidRPr="004166D4">
              <w:rPr>
                <w:lang w:eastAsia="zh-CN"/>
              </w:rPr>
              <w:t xml:space="preserve"> with SSB index, and</w:t>
            </w:r>
            <w:r w:rsidRPr="004166D4">
              <w:t xml:space="preserve"> </w:t>
            </w:r>
          </w:p>
          <w:p w14:paraId="42D67055" w14:textId="77777777" w:rsidR="004166D4" w:rsidRPr="004166D4" w:rsidRDefault="004166D4" w:rsidP="004166D4">
            <w:pPr>
              <w:pStyle w:val="B2"/>
              <w:rPr>
                <w:lang w:eastAsia="zh-CN"/>
              </w:rPr>
            </w:pPr>
            <w:r w:rsidRPr="004166D4">
              <w:t>-</w:t>
            </w:r>
            <w:r w:rsidRPr="004166D4">
              <w:tab/>
              <w:t>SCell activation command is received after L3-RSRP reporting and no later than the time when UE receives MAC-CE command for TCI activation</w:t>
            </w:r>
          </w:p>
          <w:p w14:paraId="37A036FC" w14:textId="77777777" w:rsidR="004166D4" w:rsidRPr="004166D4" w:rsidRDefault="004166D4" w:rsidP="004166D4">
            <w:pPr>
              <w:pStyle w:val="B1"/>
            </w:pPr>
            <w:r w:rsidRPr="004166D4">
              <w:rPr>
                <w:lang w:eastAsia="zh-CN"/>
              </w:rPr>
              <w:t>-</w:t>
            </w:r>
            <w:r w:rsidRPr="004166D4">
              <w:rPr>
                <w:lang w:eastAsia="zh-CN"/>
              </w:rPr>
              <w:tab/>
              <w:t>During the period from L3-RSRP reporting to the valid CQI reporting, the</w:t>
            </w:r>
            <w:r w:rsidRPr="004166D4">
              <w:t xml:space="preserve"> </w:t>
            </w:r>
            <w:r w:rsidRPr="004166D4">
              <w:rPr>
                <w:lang w:eastAsia="zh-CN"/>
              </w:rPr>
              <w:t xml:space="preserve">reported </w:t>
            </w:r>
            <w:r w:rsidRPr="004166D4">
              <w:t>SSB</w:t>
            </w:r>
            <w:r w:rsidRPr="004166D4">
              <w:rPr>
                <w:lang w:eastAsia="zh-CN"/>
              </w:rPr>
              <w:t>s</w:t>
            </w:r>
            <w:r w:rsidRPr="004166D4">
              <w:t xml:space="preserve"> </w:t>
            </w:r>
            <w:r w:rsidRPr="004166D4">
              <w:rPr>
                <w:lang w:eastAsia="zh-CN"/>
              </w:rPr>
              <w:t xml:space="preserve">with indexes </w:t>
            </w:r>
            <w:r w:rsidRPr="004166D4">
              <w:t xml:space="preserve">remain detectable according to the cell identification conditions specified in </w:t>
            </w:r>
            <w:r w:rsidRPr="004166D4">
              <w:rPr>
                <w:lang w:val="en-US"/>
              </w:rPr>
              <w:t>clauses</w:t>
            </w:r>
            <w:r w:rsidRPr="004166D4">
              <w:t xml:space="preserve"> 9.2 and 9.3</w:t>
            </w:r>
            <w:r w:rsidRPr="004166D4">
              <w:rPr>
                <w:lang w:eastAsia="zh-CN"/>
              </w:rPr>
              <w:t>, and the TCI state is selected based on one of the latest reported SSB indexes</w:t>
            </w:r>
            <w:r w:rsidRPr="004166D4">
              <w:t>.</w:t>
            </w:r>
          </w:p>
          <w:p w14:paraId="531911DF" w14:textId="186A2DAD" w:rsidR="004166D4" w:rsidRDefault="004166D4" w:rsidP="004166D4">
            <w:pPr>
              <w:widowControl w:val="0"/>
              <w:jc w:val="both"/>
            </w:pPr>
            <w:r w:rsidRPr="004166D4">
              <w:rPr>
                <w:lang w:eastAsia="zh-CN"/>
              </w:rPr>
              <w:t>Otherwise, the first SCell in FR2 band is unknown.</w:t>
            </w:r>
          </w:p>
        </w:tc>
      </w:tr>
    </w:tbl>
    <w:p w14:paraId="631C9E41" w14:textId="26D997CD" w:rsidR="006B1E12" w:rsidRDefault="000B068B" w:rsidP="0009739F">
      <w:pPr>
        <w:widowControl w:val="0"/>
        <w:spacing w:beforeLines="50" w:before="120"/>
        <w:jc w:val="both"/>
        <w:rPr>
          <w:lang w:eastAsia="zh-CN"/>
        </w:rPr>
      </w:pPr>
      <w:r>
        <w:rPr>
          <w:lang w:eastAsia="zh-CN"/>
        </w:rPr>
        <w:lastRenderedPageBreak/>
        <w:t>Generally speaking,</w:t>
      </w:r>
      <w:r w:rsidRPr="000B068B">
        <w:t xml:space="preserve"> </w:t>
      </w:r>
      <w:r w:rsidR="0056543E">
        <w:t xml:space="preserve">it seems </w:t>
      </w:r>
      <w:r>
        <w:t xml:space="preserve">the principle for the </w:t>
      </w:r>
      <w:r w:rsidR="0056543E">
        <w:t xml:space="preserve">known cell </w:t>
      </w:r>
      <w:r>
        <w:t>definition “</w:t>
      </w:r>
      <w:r w:rsidRPr="000B068B">
        <w:rPr>
          <w:lang w:eastAsia="zh-CN"/>
        </w:rPr>
        <w:t xml:space="preserve">During the period equal to </w:t>
      </w:r>
      <w:proofErr w:type="gramStart"/>
      <w:r w:rsidRPr="000B068B">
        <w:rPr>
          <w:lang w:eastAsia="zh-CN"/>
        </w:rPr>
        <w:t>max(</w:t>
      </w:r>
      <w:proofErr w:type="gramEnd"/>
      <w:r w:rsidRPr="000B068B">
        <w:rPr>
          <w:lang w:eastAsia="zh-CN"/>
        </w:rPr>
        <w:t>5*measCycleSCell,  5*DRX cycles) for FR1 before the reception of the SCell activation command</w:t>
      </w:r>
      <w:r>
        <w:rPr>
          <w:lang w:eastAsia="zh-CN"/>
        </w:rPr>
        <w:t>, the UE has sent a valid measurement report for the SCell being activated and the SSB measured remains detectable according to the cell identification conditions</w:t>
      </w:r>
      <w:r>
        <w:t xml:space="preserve">” </w:t>
      </w:r>
      <w:r w:rsidR="0056543E">
        <w:t>is</w:t>
      </w:r>
      <w:r>
        <w:t xml:space="preserve"> still workable. However, for </w:t>
      </w:r>
      <w:r w:rsidR="006B1E12">
        <w:t>C</w:t>
      </w:r>
      <w:r>
        <w:t xml:space="preserve">ase 1, only on-demand SSB could be measured during the defined period, such as </w:t>
      </w:r>
      <w:proofErr w:type="gramStart"/>
      <w:r w:rsidRPr="000B068B">
        <w:rPr>
          <w:lang w:eastAsia="zh-CN"/>
        </w:rPr>
        <w:t>max(</w:t>
      </w:r>
      <w:proofErr w:type="gramEnd"/>
      <w:r w:rsidRPr="000B068B">
        <w:rPr>
          <w:lang w:eastAsia="zh-CN"/>
        </w:rPr>
        <w:t>5*measCycleSCell,  5*DRX cycles)</w:t>
      </w:r>
      <w:r>
        <w:rPr>
          <w:lang w:eastAsia="zh-CN"/>
        </w:rPr>
        <w:t xml:space="preserve">, and on-demand SSB </w:t>
      </w:r>
      <w:r w:rsidR="006B1E12">
        <w:rPr>
          <w:lang w:eastAsia="zh-CN"/>
        </w:rPr>
        <w:t>may not exist anymore after the defined period since it’s a kind of temporary signal.</w:t>
      </w:r>
      <w:r w:rsidR="006B1E12">
        <w:rPr>
          <w:rFonts w:hint="eastAsia"/>
          <w:lang w:eastAsia="zh-CN"/>
        </w:rPr>
        <w:t xml:space="preserve"> </w:t>
      </w:r>
      <w:r w:rsidR="006B1E12">
        <w:rPr>
          <w:lang w:eastAsia="zh-CN"/>
        </w:rPr>
        <w:t xml:space="preserve">In this case, a long-defined period </w:t>
      </w:r>
      <w:r w:rsidR="0056543E">
        <w:rPr>
          <w:lang w:eastAsia="zh-CN"/>
        </w:rPr>
        <w:t xml:space="preserve">for the know cell definition </w:t>
      </w:r>
      <w:r w:rsidR="006B1E12">
        <w:rPr>
          <w:lang w:eastAsia="zh-CN"/>
        </w:rPr>
        <w:t xml:space="preserve">may not appropriate. For Case 2, if the known cell conclusion is get based on always-on SSB, it may be unapplicable for on-demand SSB, </w:t>
      </w:r>
      <w:r w:rsidR="001A65BA">
        <w:rPr>
          <w:lang w:eastAsia="zh-CN"/>
        </w:rPr>
        <w:t xml:space="preserve">and </w:t>
      </w:r>
      <w:r w:rsidR="001A65BA" w:rsidRPr="006B1E12">
        <w:rPr>
          <w:lang w:eastAsia="zh-CN"/>
        </w:rPr>
        <w:t>vice</w:t>
      </w:r>
      <w:r w:rsidR="006B1E12" w:rsidRPr="006B1E12">
        <w:rPr>
          <w:lang w:eastAsia="zh-CN"/>
        </w:rPr>
        <w:t xml:space="preserve"> versa</w:t>
      </w:r>
      <w:r w:rsidR="006B1E12">
        <w:rPr>
          <w:lang w:eastAsia="zh-CN"/>
        </w:rPr>
        <w:t>.</w:t>
      </w:r>
      <w:r w:rsidR="0056543E">
        <w:rPr>
          <w:lang w:eastAsia="zh-CN"/>
        </w:rPr>
        <w:t xml:space="preserve"> Therefore, the updated definition of known/unknown cell</w:t>
      </w:r>
      <w:r w:rsidR="00E27384">
        <w:rPr>
          <w:lang w:eastAsia="zh-CN"/>
        </w:rPr>
        <w:t xml:space="preserve"> should be defined carefully to avoid </w:t>
      </w:r>
      <w:r w:rsidR="007C06C5">
        <w:rPr>
          <w:lang w:eastAsia="zh-CN"/>
        </w:rPr>
        <w:t>p</w:t>
      </w:r>
      <w:r w:rsidR="007C06C5" w:rsidRPr="007C06C5">
        <w:rPr>
          <w:lang w:eastAsia="zh-CN"/>
        </w:rPr>
        <w:t>roblematic situations</w:t>
      </w:r>
      <w:r w:rsidR="007C06C5">
        <w:rPr>
          <w:lang w:eastAsia="zh-CN"/>
        </w:rPr>
        <w:t>.</w:t>
      </w:r>
      <w:r w:rsidR="0056543E">
        <w:rPr>
          <w:lang w:eastAsia="zh-CN"/>
        </w:rPr>
        <w:t xml:space="preserve"> </w:t>
      </w:r>
    </w:p>
    <w:p w14:paraId="439866FC" w14:textId="2B62F72A" w:rsidR="00F934B2" w:rsidRPr="007C06C5" w:rsidRDefault="00F934B2" w:rsidP="00706E98">
      <w:pPr>
        <w:widowControl w:val="0"/>
        <w:jc w:val="both"/>
        <w:rPr>
          <w:b/>
        </w:rPr>
      </w:pPr>
      <w:r w:rsidRPr="007C06C5">
        <w:rPr>
          <w:b/>
          <w:lang w:val="en-US" w:eastAsia="zh-CN"/>
        </w:rPr>
        <w:t xml:space="preserve">Observation </w:t>
      </w:r>
      <w:r w:rsidR="007C06C5" w:rsidRPr="007C06C5">
        <w:rPr>
          <w:b/>
          <w:lang w:val="en-US" w:eastAsia="zh-CN"/>
        </w:rPr>
        <w:t>3</w:t>
      </w:r>
      <w:r w:rsidRPr="007C06C5">
        <w:rPr>
          <w:b/>
          <w:lang w:val="en-US" w:eastAsia="zh-CN"/>
        </w:rPr>
        <w:t xml:space="preserve">: </w:t>
      </w:r>
      <w:r w:rsidR="007C06C5" w:rsidRPr="007C06C5">
        <w:rPr>
          <w:b/>
          <w:lang w:eastAsia="zh-CN"/>
        </w:rPr>
        <w:t>Generally speaking,</w:t>
      </w:r>
      <w:r w:rsidR="007C06C5" w:rsidRPr="007C06C5">
        <w:rPr>
          <w:b/>
        </w:rPr>
        <w:t xml:space="preserve"> it seems current known/unknown cell definition is still workable. </w:t>
      </w:r>
      <w:r w:rsidR="007C06C5" w:rsidRPr="007C06C5">
        <w:rPr>
          <w:b/>
          <w:lang w:eastAsia="zh-CN"/>
        </w:rPr>
        <w:t xml:space="preserve"> </w:t>
      </w:r>
      <w:r w:rsidR="007C06C5" w:rsidRPr="007C06C5">
        <w:rPr>
          <w:b/>
        </w:rPr>
        <w:t xml:space="preserve">However, for Case 1, only on-demand SSB could be measured during the defined period, such as </w:t>
      </w:r>
      <w:proofErr w:type="gramStart"/>
      <w:r w:rsidR="007C06C5" w:rsidRPr="007C06C5">
        <w:rPr>
          <w:b/>
          <w:lang w:eastAsia="zh-CN"/>
        </w:rPr>
        <w:t>max(</w:t>
      </w:r>
      <w:proofErr w:type="gramEnd"/>
      <w:r w:rsidR="007C06C5" w:rsidRPr="007C06C5">
        <w:rPr>
          <w:b/>
          <w:lang w:eastAsia="zh-CN"/>
        </w:rPr>
        <w:t>5*measCycleSCell,  5*DRX cycles), and on-demand SSB may not exist anymore after the defined period since it’s a kind of temporary signal.</w:t>
      </w:r>
      <w:r w:rsidR="007C06C5" w:rsidRPr="007C06C5">
        <w:rPr>
          <w:rFonts w:hint="eastAsia"/>
          <w:b/>
          <w:lang w:eastAsia="zh-CN"/>
        </w:rPr>
        <w:t xml:space="preserve"> </w:t>
      </w:r>
      <w:r w:rsidR="007C06C5" w:rsidRPr="007C06C5">
        <w:rPr>
          <w:b/>
          <w:lang w:eastAsia="zh-CN"/>
        </w:rPr>
        <w:t>In this case, a long-defined period for the know cell definition may not appropriate. For Case 2, if the known cell conclusion is get based on always-on SSB, it may be unapplicable for on-demand SSB, and vice versa.</w:t>
      </w:r>
    </w:p>
    <w:p w14:paraId="5823192B" w14:textId="6AE9DBBA" w:rsidR="007A1CD8" w:rsidRPr="001736A2" w:rsidRDefault="00BC7C87" w:rsidP="00E470B5">
      <w:pPr>
        <w:widowControl w:val="0"/>
        <w:jc w:val="both"/>
        <w:rPr>
          <w:b/>
          <w:lang w:eastAsia="zh-CN"/>
        </w:rPr>
      </w:pPr>
      <w:r w:rsidRPr="001736A2">
        <w:rPr>
          <w:b/>
        </w:rPr>
        <w:t xml:space="preserve">Proposal </w:t>
      </w:r>
      <w:r w:rsidR="001736A2" w:rsidRPr="001736A2">
        <w:rPr>
          <w:b/>
        </w:rPr>
        <w:t>9</w:t>
      </w:r>
      <w:r w:rsidRPr="001736A2">
        <w:rPr>
          <w:b/>
        </w:rPr>
        <w:t xml:space="preserve">: </w:t>
      </w:r>
      <w:r w:rsidR="00911798" w:rsidRPr="001736A2">
        <w:rPr>
          <w:b/>
        </w:rPr>
        <w:t xml:space="preserve">The definition of known/unknown SCell should be updated for on-demand SSB, and </w:t>
      </w:r>
      <w:r w:rsidR="001736A2" w:rsidRPr="001736A2">
        <w:rPr>
          <w:b/>
          <w:lang w:eastAsia="zh-CN"/>
        </w:rPr>
        <w:t>should be discussed carefully to avoid problematic situations.</w:t>
      </w: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7EFB718E"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 </w:t>
      </w:r>
      <w:r w:rsidR="00F76F0C">
        <w:t>on-demand SSB related</w:t>
      </w:r>
      <w:r w:rsidR="004C638A">
        <w:t xml:space="preserve"> </w:t>
      </w:r>
      <w:r w:rsidR="00F6642A">
        <w:t>topic</w:t>
      </w:r>
      <w:r w:rsidRPr="00511593">
        <w:t>.</w:t>
      </w:r>
      <w:r w:rsidR="00615C05">
        <w:t xml:space="preserve"> </w:t>
      </w:r>
    </w:p>
    <w:p w14:paraId="4115011E" w14:textId="40728586" w:rsidR="00511593" w:rsidRDefault="00615C05" w:rsidP="00846870">
      <w:pPr>
        <w:jc w:val="both"/>
      </w:pPr>
      <w:r>
        <w:t xml:space="preserve">The </w:t>
      </w:r>
      <w:r w:rsidR="00BE7A4A">
        <w:t xml:space="preserve">observations and </w:t>
      </w:r>
      <w:r>
        <w:t>proposals could be summarized as:</w:t>
      </w:r>
    </w:p>
    <w:p w14:paraId="6EB26F08" w14:textId="77777777" w:rsidR="001C33FD" w:rsidRPr="00B6421B" w:rsidRDefault="001C33FD" w:rsidP="001C33FD">
      <w:pPr>
        <w:rPr>
          <w:lang w:val="en-US" w:eastAsia="zh-CN"/>
        </w:rPr>
      </w:pPr>
      <w:r w:rsidRPr="008C0425">
        <w:rPr>
          <w:b/>
        </w:rPr>
        <w:t xml:space="preserve">Proposal </w:t>
      </w:r>
      <w:r>
        <w:rPr>
          <w:b/>
        </w:rPr>
        <w:t>1</w:t>
      </w:r>
      <w:r w:rsidRPr="008C0425">
        <w:rPr>
          <w:b/>
        </w:rPr>
        <w:t>:</w:t>
      </w:r>
      <w:r w:rsidRPr="000763EC">
        <w:rPr>
          <w:b/>
        </w:rPr>
        <w:t xml:space="preserve"> </w:t>
      </w:r>
      <w:r>
        <w:rPr>
          <w:b/>
          <w:lang w:eastAsia="zh-CN"/>
        </w:rPr>
        <w:t xml:space="preserve">RAN4 further discuss if the working assumption in LS is workable for the rare scenario B </w:t>
      </w:r>
      <w:r w:rsidRPr="00DC107E">
        <w:rPr>
          <w:b/>
          <w:lang w:eastAsia="zh-CN"/>
        </w:rPr>
        <w:t>(</w:t>
      </w:r>
      <w:r w:rsidRPr="00DC107E">
        <w:rPr>
          <w:b/>
          <w:bCs/>
          <w:lang w:eastAsia="ko-KR"/>
        </w:rPr>
        <w:t>The first actually transmitted SSB is transmitted on th</w:t>
      </w:r>
      <w:r w:rsidRPr="00DC107E">
        <w:rPr>
          <w:b/>
          <w:bCs/>
          <w:sz w:val="18"/>
          <w:lang w:eastAsia="ko-KR"/>
        </w:rPr>
        <w:t xml:space="preserve">e </w:t>
      </w:r>
      <w:r w:rsidRPr="00DC107E">
        <w:rPr>
          <w:b/>
          <w:bCs/>
          <w:lang w:eastAsia="ko-KR"/>
        </w:rPr>
        <w:t>slot#(</w:t>
      </w:r>
      <m:oMath>
        <m:r>
          <m:rPr>
            <m:sty m:val="bi"/>
          </m:rPr>
          <w:rPr>
            <w:rFonts w:ascii="Cambria Math" w:hAnsi="Cambria Math" w:cstheme="minorHAnsi"/>
            <w:sz w:val="18"/>
            <w:lang w:eastAsia="ko-KR"/>
          </w:rPr>
          <m:t>n+m+3</m:t>
        </m:r>
        <m:sSubSup>
          <m:sSubSupPr>
            <m:ctrlPr>
              <w:rPr>
                <w:rFonts w:ascii="Cambria Math" w:hAnsi="Cambria Math" w:cstheme="minorHAnsi"/>
                <w:b/>
                <w:bCs/>
                <w:i/>
                <w:sz w:val="18"/>
                <w:lang w:eastAsia="ko-KR"/>
              </w:rPr>
            </m:ctrlPr>
          </m:sSubSupPr>
          <m:e>
            <m:r>
              <m:rPr>
                <m:sty m:val="bi"/>
              </m:rPr>
              <w:rPr>
                <w:rFonts w:ascii="Cambria Math" w:hAnsi="Cambria Math" w:cstheme="minorHAnsi"/>
                <w:sz w:val="18"/>
                <w:lang w:eastAsia="ko-KR"/>
              </w:rPr>
              <m:t>N</m:t>
            </m:r>
          </m:e>
          <m:sub>
            <m:r>
              <m:rPr>
                <m:nor/>
              </m:rPr>
              <w:rPr>
                <w:rFonts w:asciiTheme="minorHAnsi" w:hAnsiTheme="minorHAnsi" w:cstheme="minorHAnsi"/>
                <w:b/>
                <w:bCs/>
                <w:i/>
                <w:sz w:val="18"/>
                <w:lang w:eastAsia="ko-KR"/>
              </w:rPr>
              <m:t>slot</m:t>
            </m:r>
          </m:sub>
          <m:sup>
            <m:r>
              <m:rPr>
                <m:nor/>
              </m:rPr>
              <w:rPr>
                <w:rFonts w:asciiTheme="minorHAnsi" w:hAnsiTheme="minorHAnsi" w:cstheme="minorHAnsi"/>
                <w:b/>
                <w:bCs/>
                <w:i/>
                <w:sz w:val="18"/>
                <w:lang w:eastAsia="ko-KR"/>
              </w:rPr>
              <m:t>subframe</m:t>
            </m:r>
            <m:r>
              <m:rPr>
                <m:sty m:val="bi"/>
              </m:rPr>
              <w:rPr>
                <w:rFonts w:ascii="Cambria Math" w:hAnsi="Cambria Math" w:cstheme="minorHAnsi"/>
                <w:sz w:val="18"/>
                <w:lang w:eastAsia="ko-KR"/>
              </w:rPr>
              <m:t>,μ</m:t>
            </m:r>
          </m:sup>
        </m:sSubSup>
        <m:r>
          <m:rPr>
            <m:sty m:val="bi"/>
          </m:rPr>
          <w:rPr>
            <w:rFonts w:ascii="Cambria Math" w:hAnsi="Cambria Math" w:cstheme="minorHAnsi"/>
            <w:sz w:val="18"/>
            <w:lang w:eastAsia="ko-KR"/>
          </w:rPr>
          <m:t>+1</m:t>
        </m:r>
      </m:oMath>
      <w:r w:rsidRPr="00DC107E">
        <w:rPr>
          <w:b/>
          <w:bCs/>
          <w:sz w:val="18"/>
          <w:lang w:eastAsia="ko-KR"/>
        </w:rPr>
        <w:t>)</w:t>
      </w:r>
      <w:r>
        <w:rPr>
          <w:b/>
          <w:lang w:eastAsia="zh-CN"/>
        </w:rPr>
        <w:t xml:space="preserve">), if confirmed, RAN4 reply LS to RAN1 to confirm </w:t>
      </w:r>
      <w:r w:rsidRPr="00020CE4">
        <w:rPr>
          <w:b/>
          <w:lang w:eastAsia="zh-CN"/>
        </w:rPr>
        <w:t xml:space="preserve">the working assumption of T_min= </w:t>
      </w:r>
      <m:oMath>
        <m:r>
          <m:rPr>
            <m:sty m:val="bi"/>
          </m:rPr>
          <w:rPr>
            <w:rFonts w:ascii="Cambria Math" w:hAnsi="Cambria Math" w:cstheme="minorHAnsi"/>
            <w:sz w:val="18"/>
            <w:lang w:eastAsia="ko-KR"/>
          </w:rPr>
          <m:t>m+3</m:t>
        </m:r>
        <m:sSubSup>
          <m:sSubSupPr>
            <m:ctrlPr>
              <w:rPr>
                <w:rFonts w:ascii="Cambria Math" w:hAnsi="Cambria Math" w:cstheme="minorHAnsi"/>
                <w:b/>
                <w:bCs/>
                <w:i/>
                <w:sz w:val="18"/>
                <w:lang w:eastAsia="ko-KR"/>
              </w:rPr>
            </m:ctrlPr>
          </m:sSubSupPr>
          <m:e>
            <m:r>
              <m:rPr>
                <m:sty m:val="bi"/>
              </m:rPr>
              <w:rPr>
                <w:rFonts w:ascii="Cambria Math" w:hAnsi="Cambria Math" w:cstheme="minorHAnsi"/>
                <w:sz w:val="18"/>
                <w:lang w:eastAsia="ko-KR"/>
              </w:rPr>
              <m:t>N</m:t>
            </m:r>
          </m:e>
          <m:sub>
            <m:r>
              <m:rPr>
                <m:nor/>
              </m:rPr>
              <w:rPr>
                <w:rFonts w:asciiTheme="minorHAnsi" w:hAnsiTheme="minorHAnsi" w:cstheme="minorHAnsi"/>
                <w:b/>
                <w:bCs/>
                <w:i/>
                <w:sz w:val="18"/>
                <w:lang w:eastAsia="ko-KR"/>
              </w:rPr>
              <m:t>slot</m:t>
            </m:r>
          </m:sub>
          <m:sup>
            <m:r>
              <m:rPr>
                <m:nor/>
              </m:rPr>
              <w:rPr>
                <w:rFonts w:asciiTheme="minorHAnsi" w:hAnsiTheme="minorHAnsi" w:cstheme="minorHAnsi"/>
                <w:b/>
                <w:bCs/>
                <w:i/>
                <w:sz w:val="18"/>
                <w:lang w:eastAsia="ko-KR"/>
              </w:rPr>
              <m:t>subframe</m:t>
            </m:r>
            <m:r>
              <m:rPr>
                <m:sty m:val="bi"/>
              </m:rPr>
              <w:rPr>
                <w:rFonts w:ascii="Cambria Math" w:hAnsi="Cambria Math" w:cstheme="minorHAnsi"/>
                <w:sz w:val="18"/>
                <w:lang w:eastAsia="ko-KR"/>
              </w:rPr>
              <m:t>,μ</m:t>
            </m:r>
          </m:sup>
        </m:sSubSup>
        <m:r>
          <m:rPr>
            <m:sty m:val="bi"/>
          </m:rPr>
          <w:rPr>
            <w:rFonts w:ascii="Cambria Math" w:hAnsi="Cambria Math" w:cstheme="minorHAnsi"/>
            <w:sz w:val="18"/>
            <w:lang w:eastAsia="ko-KR"/>
          </w:rPr>
          <m:t>+1</m:t>
        </m:r>
      </m:oMath>
      <w:r w:rsidRPr="00020CE4">
        <w:rPr>
          <w:b/>
          <w:lang w:eastAsia="zh-CN"/>
        </w:rPr>
        <w:t xml:space="preserve"> can be </w:t>
      </w:r>
      <w:r>
        <w:rPr>
          <w:b/>
          <w:lang w:eastAsia="zh-CN"/>
        </w:rPr>
        <w:t>as an</w:t>
      </w:r>
      <w:r w:rsidRPr="00020CE4">
        <w:rPr>
          <w:b/>
          <w:lang w:eastAsia="zh-CN"/>
        </w:rPr>
        <w:t xml:space="preserve"> agreement.</w:t>
      </w:r>
    </w:p>
    <w:p w14:paraId="7E459B0A" w14:textId="77777777" w:rsidR="001C33FD" w:rsidRPr="000C794F" w:rsidRDefault="001C33FD" w:rsidP="001C33FD">
      <w:pPr>
        <w:jc w:val="both"/>
        <w:rPr>
          <w:b/>
          <w:lang w:val="sv-SE" w:eastAsia="zh-CN"/>
        </w:rPr>
      </w:pPr>
      <w:r w:rsidRPr="000C794F">
        <w:rPr>
          <w:b/>
        </w:rPr>
        <w:t xml:space="preserve">Proposal 2: </w:t>
      </w:r>
      <w:r w:rsidRPr="000C794F">
        <w:rPr>
          <w:b/>
          <w:lang w:eastAsia="zh-CN"/>
        </w:rPr>
        <w:t xml:space="preserve">RAN4 </w:t>
      </w:r>
      <w:r w:rsidRPr="000C794F">
        <w:rPr>
          <w:b/>
          <w:lang w:val="sv-SE" w:eastAsia="zh-CN"/>
        </w:rPr>
        <w:t xml:space="preserve">define the ending point of the fast L3 measurement time window could as the time when UE first report the on-demand SSB based L3 SCell measurement results. </w:t>
      </w:r>
    </w:p>
    <w:p w14:paraId="4546838F" w14:textId="77777777" w:rsidR="001C33FD" w:rsidRPr="005779AB" w:rsidRDefault="001C33FD" w:rsidP="001C33FD">
      <w:pPr>
        <w:jc w:val="both"/>
        <w:rPr>
          <w:bCs/>
          <w:lang w:val="sv-SE" w:eastAsia="zh-CN"/>
        </w:rPr>
      </w:pPr>
      <w:r w:rsidRPr="00D12074">
        <w:rPr>
          <w:b/>
        </w:rPr>
        <w:t xml:space="preserve">Proposal </w:t>
      </w:r>
      <w:r>
        <w:rPr>
          <w:b/>
        </w:rPr>
        <w:t>3</w:t>
      </w:r>
      <w:r w:rsidRPr="00D12074">
        <w:rPr>
          <w:b/>
        </w:rPr>
        <w:t xml:space="preserve">: </w:t>
      </w:r>
      <w:r w:rsidRPr="00D12074">
        <w:rPr>
          <w:b/>
          <w:lang w:eastAsia="zh-CN"/>
        </w:rPr>
        <w:t xml:space="preserve">RAN4 </w:t>
      </w:r>
      <w:r w:rsidRPr="00D12074">
        <w:rPr>
          <w:b/>
          <w:lang w:val="sv-SE" w:eastAsia="zh-CN"/>
        </w:rPr>
        <w:t xml:space="preserve">defer the discussion </w:t>
      </w:r>
      <w:r>
        <w:rPr>
          <w:b/>
          <w:lang w:val="sv-SE" w:eastAsia="zh-CN"/>
        </w:rPr>
        <w:t xml:space="preserve">for </w:t>
      </w:r>
      <w:r w:rsidRPr="009C5A52">
        <w:rPr>
          <w:b/>
          <w:lang w:eastAsia="zh-CN"/>
        </w:rPr>
        <w:t xml:space="preserve">the relation between </w:t>
      </w:r>
      <w:r>
        <w:rPr>
          <w:b/>
          <w:lang w:eastAsia="zh-CN"/>
        </w:rPr>
        <w:t xml:space="preserve">the fast L3 measurement </w:t>
      </w:r>
      <w:r w:rsidRPr="009C5A52">
        <w:rPr>
          <w:b/>
          <w:lang w:eastAsia="zh-CN"/>
        </w:rPr>
        <w:t xml:space="preserve">time window and </w:t>
      </w:r>
      <w:r>
        <w:rPr>
          <w:b/>
          <w:lang w:eastAsia="zh-CN"/>
        </w:rPr>
        <w:t>on-demand SSB</w:t>
      </w:r>
      <w:r w:rsidRPr="009C5A52">
        <w:rPr>
          <w:b/>
          <w:lang w:eastAsia="zh-CN"/>
        </w:rPr>
        <w:t xml:space="preserve"> deactivation command in the time domain</w:t>
      </w:r>
      <w:r>
        <w:rPr>
          <w:b/>
          <w:lang w:eastAsia="zh-CN"/>
        </w:rPr>
        <w:t xml:space="preserve"> </w:t>
      </w:r>
      <w:r w:rsidRPr="00D12074">
        <w:rPr>
          <w:b/>
          <w:lang w:val="sv-SE" w:eastAsia="zh-CN"/>
        </w:rPr>
        <w:t>to the time when RAN1 get conclusion for deactivation of on-demand SSB transmission issue.</w:t>
      </w:r>
    </w:p>
    <w:p w14:paraId="3C48680C" w14:textId="77777777" w:rsidR="001C33FD" w:rsidRDefault="001C33FD" w:rsidP="001C33FD">
      <w:pPr>
        <w:jc w:val="both"/>
        <w:rPr>
          <w:color w:val="000000" w:themeColor="text1"/>
          <w:szCs w:val="24"/>
          <w:lang w:eastAsia="zh-CN"/>
        </w:rPr>
      </w:pPr>
      <w:r w:rsidRPr="00D12074">
        <w:rPr>
          <w:b/>
        </w:rPr>
        <w:t xml:space="preserve">Proposal </w:t>
      </w:r>
      <w:r>
        <w:rPr>
          <w:b/>
        </w:rPr>
        <w:t>4</w:t>
      </w:r>
      <w:r w:rsidRPr="00D12074">
        <w:rPr>
          <w:b/>
        </w:rPr>
        <w:t xml:space="preserve">: </w:t>
      </w:r>
      <w:r>
        <w:rPr>
          <w:b/>
          <w:lang w:eastAsia="zh-CN"/>
        </w:rPr>
        <w:t xml:space="preserve">Fast L3 measurement should be based on the periodicity of on-demand SSB instead of </w:t>
      </w:r>
      <w:r w:rsidRPr="00CC1045">
        <w:t>measCycleSCell</w:t>
      </w:r>
      <w:r>
        <w:t xml:space="preserve"> </w:t>
      </w:r>
      <w:r>
        <w:rPr>
          <w:b/>
          <w:lang w:eastAsia="zh-CN"/>
        </w:rPr>
        <w:t>and DRX cycle.</w:t>
      </w:r>
    </w:p>
    <w:p w14:paraId="7E5BC44F" w14:textId="77777777" w:rsidR="001C33FD" w:rsidRPr="000C60A8" w:rsidRDefault="001C33FD" w:rsidP="001C33FD">
      <w:pPr>
        <w:jc w:val="both"/>
        <w:rPr>
          <w:b/>
          <w:bCs/>
          <w:color w:val="000000" w:themeColor="text1"/>
          <w:szCs w:val="24"/>
          <w:lang w:eastAsia="zh-CN"/>
        </w:rPr>
      </w:pPr>
      <w:r w:rsidRPr="000C60A8">
        <w:rPr>
          <w:rFonts w:hint="eastAsia"/>
          <w:b/>
          <w:bCs/>
          <w:color w:val="000000" w:themeColor="text1"/>
          <w:szCs w:val="24"/>
          <w:lang w:eastAsia="zh-CN"/>
        </w:rPr>
        <w:t>P</w:t>
      </w:r>
      <w:r w:rsidRPr="000C60A8">
        <w:rPr>
          <w:b/>
          <w:bCs/>
          <w:color w:val="000000" w:themeColor="text1"/>
          <w:szCs w:val="24"/>
          <w:lang w:eastAsia="zh-CN"/>
        </w:rPr>
        <w:t>ropose 5: After the time window for fast L3 measurement, UE can perform deactivated SCell measurement with a slow mode which fallback to legacy requirements.</w:t>
      </w:r>
    </w:p>
    <w:p w14:paraId="517B571D" w14:textId="77777777" w:rsidR="001C33FD" w:rsidRPr="00DA7C60" w:rsidRDefault="001C33FD" w:rsidP="001C33FD">
      <w:pPr>
        <w:jc w:val="both"/>
        <w:rPr>
          <w:b/>
          <w:lang w:val="sv-SE" w:eastAsia="zh-CN"/>
        </w:rPr>
      </w:pPr>
      <w:r w:rsidRPr="00DA7C60">
        <w:rPr>
          <w:b/>
          <w:lang w:val="sv-SE" w:eastAsia="zh-CN"/>
        </w:rPr>
        <w:t>Observation 1: On-demand SSB and always-on SSB may overlap at both time and frequency domain</w:t>
      </w:r>
      <w:r>
        <w:rPr>
          <w:b/>
          <w:lang w:val="sv-SE" w:eastAsia="zh-CN"/>
        </w:rPr>
        <w:t xml:space="preserve"> based on RAN1 latest agreement</w:t>
      </w:r>
      <w:r w:rsidRPr="00DA7C60">
        <w:rPr>
          <w:b/>
          <w:lang w:val="sv-SE" w:eastAsia="zh-CN"/>
        </w:rPr>
        <w:t>.</w:t>
      </w:r>
    </w:p>
    <w:p w14:paraId="7220334A" w14:textId="77777777" w:rsidR="001C33FD" w:rsidRPr="00937180" w:rsidRDefault="001C33FD" w:rsidP="001C33FD">
      <w:pPr>
        <w:jc w:val="both"/>
        <w:rPr>
          <w:b/>
          <w:bCs/>
          <w:lang w:eastAsia="zh-CN"/>
        </w:rPr>
      </w:pPr>
      <w:r w:rsidRPr="00937180">
        <w:rPr>
          <w:rFonts w:hint="eastAsia"/>
          <w:b/>
          <w:bCs/>
          <w:color w:val="000000" w:themeColor="text1"/>
          <w:szCs w:val="24"/>
          <w:lang w:eastAsia="zh-CN"/>
        </w:rPr>
        <w:lastRenderedPageBreak/>
        <w:t>P</w:t>
      </w:r>
      <w:r w:rsidRPr="00937180">
        <w:rPr>
          <w:b/>
          <w:bCs/>
          <w:color w:val="000000" w:themeColor="text1"/>
          <w:szCs w:val="24"/>
          <w:lang w:eastAsia="zh-CN"/>
        </w:rPr>
        <w:t xml:space="preserve">ropose 6: Wait for </w:t>
      </w:r>
      <w:r>
        <w:rPr>
          <w:b/>
          <w:bCs/>
          <w:color w:val="000000" w:themeColor="text1"/>
          <w:szCs w:val="24"/>
          <w:lang w:eastAsia="zh-CN"/>
        </w:rPr>
        <w:t>the</w:t>
      </w:r>
      <w:r w:rsidRPr="00937180">
        <w:rPr>
          <w:b/>
          <w:bCs/>
          <w:color w:val="000000" w:themeColor="text1"/>
          <w:szCs w:val="24"/>
          <w:lang w:eastAsia="zh-CN"/>
        </w:rPr>
        <w:t xml:space="preserve"> reply</w:t>
      </w:r>
      <w:r>
        <w:rPr>
          <w:b/>
          <w:bCs/>
          <w:color w:val="000000" w:themeColor="text1"/>
          <w:szCs w:val="24"/>
          <w:lang w:eastAsia="zh-CN"/>
        </w:rPr>
        <w:t xml:space="preserve"> from RAN1</w:t>
      </w:r>
      <w:r w:rsidRPr="00937180">
        <w:rPr>
          <w:b/>
          <w:bCs/>
          <w:color w:val="000000" w:themeColor="text1"/>
          <w:szCs w:val="24"/>
          <w:lang w:eastAsia="zh-CN"/>
        </w:rPr>
        <w:t xml:space="preserve"> on the query of the periodicity, time domain location, frequency domain location and spatial relation for on-demand SSB and always-on SSB configurations, and </w:t>
      </w:r>
      <w:r>
        <w:rPr>
          <w:b/>
          <w:bCs/>
          <w:color w:val="000000" w:themeColor="text1"/>
          <w:szCs w:val="24"/>
          <w:lang w:eastAsia="zh-CN"/>
        </w:rPr>
        <w:t xml:space="preserve">at the same time </w:t>
      </w:r>
      <w:r w:rsidRPr="00937180">
        <w:rPr>
          <w:b/>
          <w:bCs/>
          <w:color w:val="000000" w:themeColor="text1"/>
          <w:szCs w:val="24"/>
          <w:lang w:eastAsia="zh-CN"/>
        </w:rPr>
        <w:t xml:space="preserve">continue </w:t>
      </w:r>
      <w:r>
        <w:rPr>
          <w:b/>
          <w:bCs/>
          <w:color w:val="000000" w:themeColor="text1"/>
          <w:szCs w:val="24"/>
          <w:lang w:eastAsia="zh-CN"/>
        </w:rPr>
        <w:t xml:space="preserve">the </w:t>
      </w:r>
      <w:r w:rsidRPr="00937180">
        <w:rPr>
          <w:b/>
          <w:bCs/>
          <w:color w:val="000000" w:themeColor="text1"/>
          <w:szCs w:val="24"/>
          <w:lang w:eastAsia="zh-CN"/>
        </w:rPr>
        <w:t xml:space="preserve">discussion </w:t>
      </w:r>
      <w:r>
        <w:rPr>
          <w:b/>
          <w:bCs/>
          <w:color w:val="000000" w:themeColor="text1"/>
          <w:szCs w:val="24"/>
          <w:lang w:eastAsia="zh-CN"/>
        </w:rPr>
        <w:t>for</w:t>
      </w:r>
      <w:r w:rsidRPr="00937180">
        <w:rPr>
          <w:b/>
          <w:bCs/>
          <w:color w:val="000000" w:themeColor="text1"/>
          <w:szCs w:val="24"/>
          <w:lang w:eastAsia="zh-CN"/>
        </w:rPr>
        <w:t xml:space="preserve"> Scenario 1.</w:t>
      </w:r>
    </w:p>
    <w:p w14:paraId="7534D7A2" w14:textId="4DC035B7" w:rsidR="001C33FD" w:rsidRDefault="001C33FD" w:rsidP="001C33FD">
      <w:pPr>
        <w:jc w:val="both"/>
        <w:rPr>
          <w:b/>
          <w:bCs/>
          <w:color w:val="000000" w:themeColor="text1"/>
          <w:szCs w:val="24"/>
          <w:lang w:eastAsia="zh-CN"/>
        </w:rPr>
      </w:pPr>
      <w:r w:rsidRPr="000C60A8">
        <w:rPr>
          <w:rFonts w:hint="eastAsia"/>
          <w:b/>
          <w:bCs/>
          <w:color w:val="000000" w:themeColor="text1"/>
          <w:szCs w:val="24"/>
          <w:lang w:eastAsia="zh-CN"/>
        </w:rPr>
        <w:t>P</w:t>
      </w:r>
      <w:r w:rsidRPr="000C60A8">
        <w:rPr>
          <w:b/>
          <w:bCs/>
          <w:color w:val="000000" w:themeColor="text1"/>
          <w:szCs w:val="24"/>
          <w:lang w:eastAsia="zh-CN"/>
        </w:rPr>
        <w:t xml:space="preserve">ropose </w:t>
      </w:r>
      <w:r>
        <w:rPr>
          <w:b/>
          <w:bCs/>
          <w:color w:val="000000" w:themeColor="text1"/>
          <w:szCs w:val="24"/>
          <w:lang w:eastAsia="zh-CN"/>
        </w:rPr>
        <w:t>7</w:t>
      </w:r>
      <w:r w:rsidRPr="000C60A8">
        <w:rPr>
          <w:b/>
          <w:bCs/>
          <w:color w:val="000000" w:themeColor="text1"/>
          <w:szCs w:val="24"/>
          <w:lang w:eastAsia="zh-CN"/>
        </w:rPr>
        <w:t xml:space="preserve">: </w:t>
      </w:r>
      <w:r>
        <w:rPr>
          <w:b/>
          <w:bCs/>
          <w:color w:val="000000" w:themeColor="text1"/>
          <w:szCs w:val="24"/>
          <w:lang w:eastAsia="zh-CN"/>
        </w:rPr>
        <w:t xml:space="preserve">For L3 measurement, consider both option 1 (measurement based on both on-demand SSB and always-on SSB) and option 2 (measurement based on one of on-demand SSB and always-on SSB) similar as RAN1 agreement for L1 measurement, and further clarify how to judge or distinguish the measurement results of option 1 and option 2. </w:t>
      </w:r>
    </w:p>
    <w:p w14:paraId="73E686E7" w14:textId="77777777" w:rsidR="001C33FD" w:rsidRDefault="001C33FD" w:rsidP="001C33FD">
      <w:pPr>
        <w:widowControl w:val="0"/>
        <w:jc w:val="both"/>
        <w:rPr>
          <w:b/>
          <w:bCs/>
          <w:color w:val="000000" w:themeColor="text1"/>
          <w:szCs w:val="24"/>
          <w:lang w:eastAsia="zh-CN"/>
        </w:rPr>
      </w:pPr>
      <w:r w:rsidRPr="00DA7C60">
        <w:rPr>
          <w:b/>
          <w:lang w:val="sv-SE" w:eastAsia="zh-CN"/>
        </w:rPr>
        <w:t xml:space="preserve">Observation </w:t>
      </w:r>
      <w:r>
        <w:rPr>
          <w:b/>
          <w:lang w:val="sv-SE" w:eastAsia="zh-CN"/>
        </w:rPr>
        <w:t>2</w:t>
      </w:r>
      <w:r w:rsidRPr="00DA7C60">
        <w:rPr>
          <w:b/>
          <w:lang w:val="sv-SE" w:eastAsia="zh-CN"/>
        </w:rPr>
        <w:t xml:space="preserve">: </w:t>
      </w:r>
      <w:r w:rsidRPr="00874C67">
        <w:rPr>
          <w:b/>
          <w:lang w:val="sv-SE" w:eastAsia="zh-CN"/>
        </w:rPr>
        <w:t>For Case 2, the fast L3 measurement time window mechanism seems still workable when both on-demand SSB and always-on SSB exist.</w:t>
      </w:r>
      <w:r w:rsidRPr="00DA7C60">
        <w:rPr>
          <w:b/>
          <w:lang w:val="sv-SE" w:eastAsia="zh-CN"/>
        </w:rPr>
        <w:t>-</w:t>
      </w:r>
    </w:p>
    <w:p w14:paraId="6DD24393" w14:textId="77777777" w:rsidR="001C33FD" w:rsidRDefault="001C33FD" w:rsidP="001C33FD">
      <w:pPr>
        <w:widowControl w:val="0"/>
        <w:jc w:val="both"/>
        <w:rPr>
          <w:b/>
        </w:rPr>
      </w:pPr>
      <w:r w:rsidRPr="000C60A8">
        <w:rPr>
          <w:rFonts w:hint="eastAsia"/>
          <w:b/>
          <w:bCs/>
          <w:color w:val="000000" w:themeColor="text1"/>
          <w:szCs w:val="24"/>
          <w:lang w:eastAsia="zh-CN"/>
        </w:rPr>
        <w:t>P</w:t>
      </w:r>
      <w:r w:rsidRPr="000C60A8">
        <w:rPr>
          <w:b/>
          <w:bCs/>
          <w:color w:val="000000" w:themeColor="text1"/>
          <w:szCs w:val="24"/>
          <w:lang w:eastAsia="zh-CN"/>
        </w:rPr>
        <w:t xml:space="preserve">ropose </w:t>
      </w:r>
      <w:r>
        <w:rPr>
          <w:b/>
          <w:bCs/>
          <w:color w:val="000000" w:themeColor="text1"/>
          <w:szCs w:val="24"/>
          <w:lang w:eastAsia="zh-CN"/>
        </w:rPr>
        <w:t>8</w:t>
      </w:r>
      <w:r w:rsidRPr="000C60A8">
        <w:rPr>
          <w:b/>
          <w:bCs/>
          <w:color w:val="000000" w:themeColor="text1"/>
          <w:szCs w:val="24"/>
          <w:lang w:eastAsia="zh-CN"/>
        </w:rPr>
        <w:t xml:space="preserve">: </w:t>
      </w:r>
      <w:r>
        <w:rPr>
          <w:b/>
        </w:rPr>
        <w:t>F</w:t>
      </w:r>
      <w:r w:rsidRPr="00874C67">
        <w:rPr>
          <w:b/>
        </w:rPr>
        <w:t xml:space="preserve">or on-demand SSB based deactivated SCell L3 measurement for </w:t>
      </w:r>
      <w:r>
        <w:rPr>
          <w:b/>
        </w:rPr>
        <w:t>C</w:t>
      </w:r>
      <w:r w:rsidRPr="00874C67">
        <w:rPr>
          <w:b/>
        </w:rPr>
        <w:t xml:space="preserve">ase 2, when on-demand SSB transmission is triggered, a fast L3 measurement within the time window should be applied based on the periodicity of on-demand SSB, and after the fast L3 measurement time window, the slow mode measurement </w:t>
      </w:r>
      <w:r>
        <w:rPr>
          <w:b/>
        </w:rPr>
        <w:t xml:space="preserve">should be applied </w:t>
      </w:r>
      <w:r w:rsidRPr="00874C67">
        <w:rPr>
          <w:b/>
        </w:rPr>
        <w:t>which fallback to legacy requirement following the measCycleSCell and/or DRX.</w:t>
      </w:r>
    </w:p>
    <w:p w14:paraId="6E9B82D9" w14:textId="77777777" w:rsidR="001C33FD" w:rsidRPr="007C06C5" w:rsidRDefault="001C33FD" w:rsidP="001C33FD">
      <w:pPr>
        <w:widowControl w:val="0"/>
        <w:jc w:val="both"/>
        <w:rPr>
          <w:b/>
        </w:rPr>
      </w:pPr>
      <w:r w:rsidRPr="007C06C5">
        <w:rPr>
          <w:b/>
          <w:lang w:val="en-US" w:eastAsia="zh-CN"/>
        </w:rPr>
        <w:t xml:space="preserve">Observation 3: </w:t>
      </w:r>
      <w:r w:rsidRPr="007C06C5">
        <w:rPr>
          <w:b/>
          <w:lang w:eastAsia="zh-CN"/>
        </w:rPr>
        <w:t>Generally speaking,</w:t>
      </w:r>
      <w:r w:rsidRPr="007C06C5">
        <w:rPr>
          <w:b/>
        </w:rPr>
        <w:t xml:space="preserve"> it seems current known/unknown cell definition is still workable. </w:t>
      </w:r>
      <w:r w:rsidRPr="007C06C5">
        <w:rPr>
          <w:b/>
          <w:lang w:eastAsia="zh-CN"/>
        </w:rPr>
        <w:t xml:space="preserve"> </w:t>
      </w:r>
      <w:r w:rsidRPr="007C06C5">
        <w:rPr>
          <w:b/>
        </w:rPr>
        <w:t xml:space="preserve">However, for Case 1, only on-demand SSB could be measured during the defined period, such as </w:t>
      </w:r>
      <w:proofErr w:type="gramStart"/>
      <w:r w:rsidRPr="007C06C5">
        <w:rPr>
          <w:b/>
          <w:lang w:eastAsia="zh-CN"/>
        </w:rPr>
        <w:t>max(</w:t>
      </w:r>
      <w:proofErr w:type="gramEnd"/>
      <w:r w:rsidRPr="007C06C5">
        <w:rPr>
          <w:b/>
          <w:lang w:eastAsia="zh-CN"/>
        </w:rPr>
        <w:t>5*measCycleSCell,  5*DRX cycles), and on-demand SSB may not exist anymore after the defined period since it’s a kind of temporary signal.</w:t>
      </w:r>
      <w:r w:rsidRPr="007C06C5">
        <w:rPr>
          <w:rFonts w:hint="eastAsia"/>
          <w:b/>
          <w:lang w:eastAsia="zh-CN"/>
        </w:rPr>
        <w:t xml:space="preserve"> </w:t>
      </w:r>
      <w:r w:rsidRPr="007C06C5">
        <w:rPr>
          <w:b/>
          <w:lang w:eastAsia="zh-CN"/>
        </w:rPr>
        <w:t>In this case, a long-defined period for the know cell definition may not appropriate. For Case 2, if the known cell conclusion is get based on always-on SSB, it may be unapplicable for on-demand SSB, and vice versa.</w:t>
      </w:r>
    </w:p>
    <w:p w14:paraId="116D48FE" w14:textId="61688E04" w:rsidR="00833E64" w:rsidRPr="001C33FD" w:rsidRDefault="001C33FD" w:rsidP="001C33FD">
      <w:pPr>
        <w:jc w:val="both"/>
        <w:rPr>
          <w:b/>
          <w:lang w:eastAsia="zh-CN"/>
        </w:rPr>
      </w:pPr>
      <w:r w:rsidRPr="001736A2">
        <w:rPr>
          <w:b/>
        </w:rPr>
        <w:t xml:space="preserve">Proposal 9: The definition of known/unknown SCell should be updated for on-demand SSB, and </w:t>
      </w:r>
      <w:r w:rsidRPr="001736A2">
        <w:rPr>
          <w:b/>
          <w:lang w:eastAsia="zh-CN"/>
        </w:rPr>
        <w:t>should be discussed carefully to avoid problematic situations.</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7241F927" w14:textId="410D16F8" w:rsidR="00545C95" w:rsidRDefault="00545C95" w:rsidP="00545C95">
      <w:pPr>
        <w:spacing w:after="120"/>
        <w:jc w:val="both"/>
      </w:pPr>
      <w:r>
        <w:t>[1] RP-234061, “New WID: Enhancements of network energy savings for NR”, Ericsson</w:t>
      </w:r>
    </w:p>
    <w:p w14:paraId="680048CC" w14:textId="266AD4E3" w:rsidR="00545C95" w:rsidRDefault="00545C95" w:rsidP="00545C95">
      <w:pPr>
        <w:spacing w:after="120"/>
        <w:jc w:val="both"/>
      </w:pPr>
      <w:r>
        <w:t>[2] RP-241650, “Revised WID: Enhancements of network energy savings for NR”, RAN#104 meeting, Ericsson, Apple</w:t>
      </w:r>
    </w:p>
    <w:p w14:paraId="1F6FD5F3" w14:textId="2CB84930" w:rsidR="00BD71AA" w:rsidRDefault="00BD71AA" w:rsidP="00BD71AA">
      <w:pPr>
        <w:spacing w:after="120"/>
        <w:jc w:val="both"/>
      </w:pPr>
      <w:r>
        <w:t>[3] RP-242354, “Revised WID: Enhancements of network energy savings for NR”, RAN#105 meeting, Ericsson</w:t>
      </w:r>
    </w:p>
    <w:p w14:paraId="57FA3A28" w14:textId="3F27F11E" w:rsidR="003926CA" w:rsidRDefault="00545C95" w:rsidP="00545C95">
      <w:pPr>
        <w:spacing w:after="120"/>
        <w:jc w:val="both"/>
      </w:pPr>
      <w:r>
        <w:t>[</w:t>
      </w:r>
      <w:r w:rsidR="00155857">
        <w:t>4</w:t>
      </w:r>
      <w:r>
        <w:t>] RP-241182, “Status Report for WI – Enhancements of network energy saving for NR”, RAN#104 meeting, Ericsson, Apple</w:t>
      </w:r>
    </w:p>
    <w:p w14:paraId="793E451C" w14:textId="640C09A2" w:rsidR="00545C95" w:rsidRDefault="00545C95" w:rsidP="00545C95">
      <w:pPr>
        <w:spacing w:after="120"/>
        <w:jc w:val="both"/>
      </w:pPr>
      <w:r>
        <w:t>[</w:t>
      </w:r>
      <w:r w:rsidR="00155857">
        <w:t>5</w:t>
      </w:r>
      <w:r>
        <w:t xml:space="preserve">] </w:t>
      </w:r>
      <w:r w:rsidRPr="00545C95">
        <w:t>RP-241866</w:t>
      </w:r>
      <w:r>
        <w:t>, “Status Report for WI – Enhancements of network energy saving for NR”, RAN#105 meeting, Ericsson, Apple</w:t>
      </w:r>
    </w:p>
    <w:p w14:paraId="236536DA" w14:textId="28D80A6D" w:rsidR="00DD26AF" w:rsidRDefault="00DD26AF" w:rsidP="00545C95">
      <w:pPr>
        <w:spacing w:after="120"/>
        <w:jc w:val="both"/>
      </w:pPr>
      <w:r>
        <w:t>[</w:t>
      </w:r>
      <w:r w:rsidR="00155857">
        <w:t>6</w:t>
      </w:r>
      <w:r>
        <w:t xml:space="preserve">] </w:t>
      </w:r>
      <w:r w:rsidRPr="00DD26AF">
        <w:t>R1-2407565</w:t>
      </w:r>
      <w:r>
        <w:t>, “</w:t>
      </w:r>
      <w:r w:rsidRPr="00DD26AF">
        <w:t>LS on timeline for On-demand SSB operation on SCell</w:t>
      </w:r>
      <w:r>
        <w:t>”, RAN1#118 meeting</w:t>
      </w:r>
    </w:p>
    <w:p w14:paraId="0314D1F7" w14:textId="644AD098" w:rsidR="00A91AC5" w:rsidRDefault="00A91AC5" w:rsidP="00545C95">
      <w:pPr>
        <w:spacing w:after="120"/>
        <w:jc w:val="both"/>
        <w:rPr>
          <w:lang w:eastAsia="zh-CN"/>
        </w:rPr>
      </w:pPr>
      <w:r>
        <w:rPr>
          <w:rFonts w:hint="eastAsia"/>
          <w:lang w:eastAsia="zh-CN"/>
        </w:rPr>
        <w:t>[</w:t>
      </w:r>
      <w:r>
        <w:rPr>
          <w:lang w:eastAsia="zh-CN"/>
        </w:rPr>
        <w:t>7] RAN1 Chair’s Notes RAN1#118bis v20, RAN1#118bis meeting</w:t>
      </w:r>
    </w:p>
    <w:p w14:paraId="0E88C88D" w14:textId="6FFC6707" w:rsidR="00545C95" w:rsidRDefault="00575D39" w:rsidP="00545C95">
      <w:pPr>
        <w:spacing w:after="120"/>
        <w:jc w:val="both"/>
        <w:rPr>
          <w:lang w:eastAsia="zh-CN"/>
        </w:rPr>
      </w:pPr>
      <w:r>
        <w:rPr>
          <w:rFonts w:hint="eastAsia"/>
          <w:lang w:eastAsia="zh-CN"/>
        </w:rPr>
        <w:t>[</w:t>
      </w:r>
      <w:r w:rsidR="00A91AC5">
        <w:rPr>
          <w:lang w:eastAsia="zh-CN"/>
        </w:rPr>
        <w:t>8</w:t>
      </w:r>
      <w:r>
        <w:rPr>
          <w:lang w:eastAsia="zh-CN"/>
        </w:rPr>
        <w:t>] R4-2413885, “WF on Netw_Energy_NR_enh”, RAN4#112 meeting, Ericsson</w:t>
      </w:r>
    </w:p>
    <w:p w14:paraId="25367B7D" w14:textId="2E214C1D" w:rsidR="00F87DFE" w:rsidRDefault="00F87DFE" w:rsidP="00545C95">
      <w:pPr>
        <w:spacing w:after="120"/>
        <w:jc w:val="both"/>
        <w:rPr>
          <w:lang w:eastAsia="zh-CN"/>
        </w:rPr>
      </w:pPr>
      <w:r>
        <w:rPr>
          <w:rFonts w:hint="eastAsia"/>
          <w:lang w:eastAsia="zh-CN"/>
        </w:rPr>
        <w:t>[</w:t>
      </w:r>
      <w:r w:rsidR="00A91AC5">
        <w:rPr>
          <w:lang w:eastAsia="zh-CN"/>
        </w:rPr>
        <w:t>9</w:t>
      </w:r>
      <w:r>
        <w:rPr>
          <w:lang w:eastAsia="zh-CN"/>
        </w:rPr>
        <w:t>] R4-2416916, “WF on RRM requirements for Netw_Energy_NR_enh_Part1”, RAN4#112bis meeting, Ericsson</w:t>
      </w:r>
    </w:p>
    <w:p w14:paraId="4E71C768" w14:textId="669E730F" w:rsidR="00DA7C60" w:rsidRPr="006E23B5" w:rsidRDefault="00DA7C60" w:rsidP="00545C95">
      <w:pPr>
        <w:spacing w:after="120"/>
        <w:jc w:val="both"/>
        <w:rPr>
          <w:lang w:eastAsia="zh-CN"/>
        </w:rPr>
      </w:pPr>
      <w:r>
        <w:rPr>
          <w:rFonts w:hint="eastAsia"/>
          <w:lang w:eastAsia="zh-CN"/>
        </w:rPr>
        <w:t>[</w:t>
      </w:r>
      <w:r>
        <w:rPr>
          <w:lang w:eastAsia="zh-CN"/>
        </w:rPr>
        <w:t>10] R4-2416913, “</w:t>
      </w:r>
      <w:r w:rsidRPr="00DA7C60">
        <w:rPr>
          <w:lang w:eastAsia="zh-CN"/>
        </w:rPr>
        <w:t>LS on SSB relation in On-demand SSB and SSB adaptation on SCell</w:t>
      </w:r>
      <w:r>
        <w:rPr>
          <w:lang w:eastAsia="zh-CN"/>
        </w:rPr>
        <w:t>”, RAN4#112bis meeting</w:t>
      </w:r>
    </w:p>
    <w:sectPr w:rsidR="00DA7C60" w:rsidRPr="006E23B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B2489" w14:textId="77777777" w:rsidR="002118C9" w:rsidRDefault="002118C9">
      <w:r>
        <w:separator/>
      </w:r>
    </w:p>
  </w:endnote>
  <w:endnote w:type="continuationSeparator" w:id="0">
    <w:p w14:paraId="4D6C63A4" w14:textId="77777777" w:rsidR="002118C9" w:rsidRDefault="00211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52125" w14:textId="77777777" w:rsidR="002118C9" w:rsidRDefault="002118C9">
      <w:r>
        <w:separator/>
      </w:r>
    </w:p>
  </w:footnote>
  <w:footnote w:type="continuationSeparator" w:id="0">
    <w:p w14:paraId="578F8BD0" w14:textId="77777777" w:rsidR="002118C9" w:rsidRDefault="002118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18CE5BB7"/>
    <w:multiLevelType w:val="hybridMultilevel"/>
    <w:tmpl w:val="81AC4CC8"/>
    <w:lvl w:ilvl="0" w:tplc="2B32924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2"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5"/>
  </w:num>
  <w:num w:numId="3">
    <w:abstractNumId w:val="17"/>
  </w:num>
  <w:num w:numId="4">
    <w:abstractNumId w:val="18"/>
  </w:num>
  <w:num w:numId="5">
    <w:abstractNumId w:val="10"/>
  </w:num>
  <w:num w:numId="6">
    <w:abstractNumId w:val="21"/>
  </w:num>
  <w:num w:numId="7">
    <w:abstractNumId w:val="13"/>
  </w:num>
  <w:num w:numId="8">
    <w:abstractNumId w:val="19"/>
  </w:num>
  <w:num w:numId="9">
    <w:abstractNumId w:val="0"/>
  </w:num>
  <w:num w:numId="10">
    <w:abstractNumId w:val="4"/>
  </w:num>
  <w:num w:numId="11">
    <w:abstractNumId w:val="20"/>
  </w:num>
  <w:num w:numId="12">
    <w:abstractNumId w:val="2"/>
  </w:num>
  <w:num w:numId="13">
    <w:abstractNumId w:val="8"/>
  </w:num>
  <w:num w:numId="14">
    <w:abstractNumId w:val="6"/>
  </w:num>
  <w:num w:numId="15">
    <w:abstractNumId w:val="7"/>
  </w:num>
  <w:num w:numId="16">
    <w:abstractNumId w:val="12"/>
  </w:num>
  <w:num w:numId="17">
    <w:abstractNumId w:val="1"/>
  </w:num>
  <w:num w:numId="18">
    <w:abstractNumId w:val="15"/>
  </w:num>
  <w:num w:numId="19">
    <w:abstractNumId w:val="11"/>
  </w:num>
  <w:num w:numId="20">
    <w:abstractNumId w:val="3"/>
  </w:num>
  <w:num w:numId="21">
    <w:abstractNumId w:val="22"/>
  </w:num>
  <w:num w:numId="22">
    <w:abstractNumId w:val="24"/>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9"/>
  </w:num>
  <w:num w:numId="2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131E"/>
    <w:rsid w:val="000048DC"/>
    <w:rsid w:val="00004CA9"/>
    <w:rsid w:val="00005C1F"/>
    <w:rsid w:val="00006600"/>
    <w:rsid w:val="0000740B"/>
    <w:rsid w:val="000079C8"/>
    <w:rsid w:val="00007F82"/>
    <w:rsid w:val="00010CFE"/>
    <w:rsid w:val="00011E22"/>
    <w:rsid w:val="00012135"/>
    <w:rsid w:val="00012CA8"/>
    <w:rsid w:val="00013C75"/>
    <w:rsid w:val="000153C0"/>
    <w:rsid w:val="00015518"/>
    <w:rsid w:val="0001676F"/>
    <w:rsid w:val="000174D8"/>
    <w:rsid w:val="00017FAD"/>
    <w:rsid w:val="0002087E"/>
    <w:rsid w:val="00020CE4"/>
    <w:rsid w:val="00022CDA"/>
    <w:rsid w:val="000242CB"/>
    <w:rsid w:val="00024CDC"/>
    <w:rsid w:val="00024DBD"/>
    <w:rsid w:val="0002549F"/>
    <w:rsid w:val="000257A8"/>
    <w:rsid w:val="000266F9"/>
    <w:rsid w:val="000267E6"/>
    <w:rsid w:val="00027065"/>
    <w:rsid w:val="00027BCA"/>
    <w:rsid w:val="0003171D"/>
    <w:rsid w:val="00031A6D"/>
    <w:rsid w:val="00031B4E"/>
    <w:rsid w:val="00031C1D"/>
    <w:rsid w:val="00033094"/>
    <w:rsid w:val="00033BEB"/>
    <w:rsid w:val="000345FC"/>
    <w:rsid w:val="00034782"/>
    <w:rsid w:val="00036B58"/>
    <w:rsid w:val="000373C0"/>
    <w:rsid w:val="000416D9"/>
    <w:rsid w:val="00042529"/>
    <w:rsid w:val="000427CB"/>
    <w:rsid w:val="00043C74"/>
    <w:rsid w:val="00043FA5"/>
    <w:rsid w:val="0004532E"/>
    <w:rsid w:val="00045740"/>
    <w:rsid w:val="000457A1"/>
    <w:rsid w:val="00045B71"/>
    <w:rsid w:val="00045C9A"/>
    <w:rsid w:val="00046BBC"/>
    <w:rsid w:val="000474D1"/>
    <w:rsid w:val="00050001"/>
    <w:rsid w:val="00052041"/>
    <w:rsid w:val="0005326A"/>
    <w:rsid w:val="000535C2"/>
    <w:rsid w:val="0005365E"/>
    <w:rsid w:val="00053BDC"/>
    <w:rsid w:val="0005482C"/>
    <w:rsid w:val="000549DD"/>
    <w:rsid w:val="00055CE3"/>
    <w:rsid w:val="00056EF5"/>
    <w:rsid w:val="00057D0E"/>
    <w:rsid w:val="0006266D"/>
    <w:rsid w:val="00062830"/>
    <w:rsid w:val="0006307F"/>
    <w:rsid w:val="00064633"/>
    <w:rsid w:val="000649F1"/>
    <w:rsid w:val="00065506"/>
    <w:rsid w:val="000660EB"/>
    <w:rsid w:val="000664F1"/>
    <w:rsid w:val="000665F1"/>
    <w:rsid w:val="0006677E"/>
    <w:rsid w:val="00066A49"/>
    <w:rsid w:val="0006708E"/>
    <w:rsid w:val="00067867"/>
    <w:rsid w:val="000700B7"/>
    <w:rsid w:val="0007070A"/>
    <w:rsid w:val="00070BC3"/>
    <w:rsid w:val="00071443"/>
    <w:rsid w:val="00072349"/>
    <w:rsid w:val="000731DC"/>
    <w:rsid w:val="0007382E"/>
    <w:rsid w:val="0007388E"/>
    <w:rsid w:val="00075514"/>
    <w:rsid w:val="00076069"/>
    <w:rsid w:val="000763EC"/>
    <w:rsid w:val="000766E1"/>
    <w:rsid w:val="00077247"/>
    <w:rsid w:val="00077FF6"/>
    <w:rsid w:val="0008094F"/>
    <w:rsid w:val="00080D82"/>
    <w:rsid w:val="00081692"/>
    <w:rsid w:val="0008253C"/>
    <w:rsid w:val="00082550"/>
    <w:rsid w:val="00082C46"/>
    <w:rsid w:val="000844AB"/>
    <w:rsid w:val="000852F7"/>
    <w:rsid w:val="000856DB"/>
    <w:rsid w:val="000869B5"/>
    <w:rsid w:val="00087548"/>
    <w:rsid w:val="00091357"/>
    <w:rsid w:val="00091CD2"/>
    <w:rsid w:val="000930FB"/>
    <w:rsid w:val="00093198"/>
    <w:rsid w:val="000935B5"/>
    <w:rsid w:val="00093E7E"/>
    <w:rsid w:val="0009473D"/>
    <w:rsid w:val="0009483B"/>
    <w:rsid w:val="00096B38"/>
    <w:rsid w:val="00096F4D"/>
    <w:rsid w:val="0009739F"/>
    <w:rsid w:val="00097A12"/>
    <w:rsid w:val="00097EDB"/>
    <w:rsid w:val="000A0C80"/>
    <w:rsid w:val="000A1520"/>
    <w:rsid w:val="000A1830"/>
    <w:rsid w:val="000A18FE"/>
    <w:rsid w:val="000A19D2"/>
    <w:rsid w:val="000A26E8"/>
    <w:rsid w:val="000A4121"/>
    <w:rsid w:val="000A4AA3"/>
    <w:rsid w:val="000A539E"/>
    <w:rsid w:val="000A541F"/>
    <w:rsid w:val="000A550E"/>
    <w:rsid w:val="000A7A51"/>
    <w:rsid w:val="000A7D67"/>
    <w:rsid w:val="000B0065"/>
    <w:rsid w:val="000B068B"/>
    <w:rsid w:val="000B0940"/>
    <w:rsid w:val="000B1A55"/>
    <w:rsid w:val="000B1D9F"/>
    <w:rsid w:val="000B20BB"/>
    <w:rsid w:val="000B23C6"/>
    <w:rsid w:val="000B2EF6"/>
    <w:rsid w:val="000B2FA6"/>
    <w:rsid w:val="000B3713"/>
    <w:rsid w:val="000B4AA0"/>
    <w:rsid w:val="000B551A"/>
    <w:rsid w:val="000B55D8"/>
    <w:rsid w:val="000B5F05"/>
    <w:rsid w:val="000B6547"/>
    <w:rsid w:val="000B6678"/>
    <w:rsid w:val="000B6A34"/>
    <w:rsid w:val="000C092B"/>
    <w:rsid w:val="000C12BA"/>
    <w:rsid w:val="000C3275"/>
    <w:rsid w:val="000C38C3"/>
    <w:rsid w:val="000C49E6"/>
    <w:rsid w:val="000C4AAD"/>
    <w:rsid w:val="000C5557"/>
    <w:rsid w:val="000C5773"/>
    <w:rsid w:val="000C60A8"/>
    <w:rsid w:val="000C6FE8"/>
    <w:rsid w:val="000C7391"/>
    <w:rsid w:val="000C794F"/>
    <w:rsid w:val="000D09FD"/>
    <w:rsid w:val="000D2C81"/>
    <w:rsid w:val="000D3B5A"/>
    <w:rsid w:val="000D44FB"/>
    <w:rsid w:val="000D4EB3"/>
    <w:rsid w:val="000D574B"/>
    <w:rsid w:val="000D59FA"/>
    <w:rsid w:val="000D69AE"/>
    <w:rsid w:val="000D6CFC"/>
    <w:rsid w:val="000D7419"/>
    <w:rsid w:val="000E1063"/>
    <w:rsid w:val="000E12EC"/>
    <w:rsid w:val="000E307D"/>
    <w:rsid w:val="000E537B"/>
    <w:rsid w:val="000E57D0"/>
    <w:rsid w:val="000E6B2D"/>
    <w:rsid w:val="000E6DD7"/>
    <w:rsid w:val="000E7858"/>
    <w:rsid w:val="000F005F"/>
    <w:rsid w:val="000F0CAB"/>
    <w:rsid w:val="000F1C43"/>
    <w:rsid w:val="000F3569"/>
    <w:rsid w:val="000F5A45"/>
    <w:rsid w:val="000F6065"/>
    <w:rsid w:val="000F6BA0"/>
    <w:rsid w:val="000F7475"/>
    <w:rsid w:val="000F768D"/>
    <w:rsid w:val="000F776B"/>
    <w:rsid w:val="00101CE2"/>
    <w:rsid w:val="00103BC1"/>
    <w:rsid w:val="00104D33"/>
    <w:rsid w:val="00105607"/>
    <w:rsid w:val="00105CE6"/>
    <w:rsid w:val="0010636F"/>
    <w:rsid w:val="00107185"/>
    <w:rsid w:val="00107927"/>
    <w:rsid w:val="00107D7E"/>
    <w:rsid w:val="00110301"/>
    <w:rsid w:val="00110E26"/>
    <w:rsid w:val="00111321"/>
    <w:rsid w:val="00111571"/>
    <w:rsid w:val="00111836"/>
    <w:rsid w:val="00115657"/>
    <w:rsid w:val="001161B4"/>
    <w:rsid w:val="001165E6"/>
    <w:rsid w:val="001169BB"/>
    <w:rsid w:val="00117151"/>
    <w:rsid w:val="001179AA"/>
    <w:rsid w:val="00117BD6"/>
    <w:rsid w:val="001202F4"/>
    <w:rsid w:val="00120319"/>
    <w:rsid w:val="001206C2"/>
    <w:rsid w:val="00121978"/>
    <w:rsid w:val="00122A3F"/>
    <w:rsid w:val="00123422"/>
    <w:rsid w:val="00124B6A"/>
    <w:rsid w:val="00125C51"/>
    <w:rsid w:val="00126A0D"/>
    <w:rsid w:val="00126AEB"/>
    <w:rsid w:val="00126E9E"/>
    <w:rsid w:val="00127A1C"/>
    <w:rsid w:val="00127D47"/>
    <w:rsid w:val="00130312"/>
    <w:rsid w:val="00130DD3"/>
    <w:rsid w:val="001321AF"/>
    <w:rsid w:val="00132F05"/>
    <w:rsid w:val="00133ED8"/>
    <w:rsid w:val="0013500F"/>
    <w:rsid w:val="001355B7"/>
    <w:rsid w:val="001358A7"/>
    <w:rsid w:val="00135BAF"/>
    <w:rsid w:val="00136278"/>
    <w:rsid w:val="001362D9"/>
    <w:rsid w:val="0013778E"/>
    <w:rsid w:val="00140802"/>
    <w:rsid w:val="0014083D"/>
    <w:rsid w:val="0014088F"/>
    <w:rsid w:val="00141451"/>
    <w:rsid w:val="001418E1"/>
    <w:rsid w:val="00142368"/>
    <w:rsid w:val="00144DC4"/>
    <w:rsid w:val="00144F96"/>
    <w:rsid w:val="00145189"/>
    <w:rsid w:val="001468C9"/>
    <w:rsid w:val="00147AC5"/>
    <w:rsid w:val="00150319"/>
    <w:rsid w:val="00150936"/>
    <w:rsid w:val="001518C7"/>
    <w:rsid w:val="00151DD3"/>
    <w:rsid w:val="00151EAC"/>
    <w:rsid w:val="00153528"/>
    <w:rsid w:val="00153650"/>
    <w:rsid w:val="00154E68"/>
    <w:rsid w:val="00154FC3"/>
    <w:rsid w:val="00155857"/>
    <w:rsid w:val="001558C6"/>
    <w:rsid w:val="00155BF2"/>
    <w:rsid w:val="00156065"/>
    <w:rsid w:val="001570C4"/>
    <w:rsid w:val="00160E2C"/>
    <w:rsid w:val="00162548"/>
    <w:rsid w:val="00162594"/>
    <w:rsid w:val="00163224"/>
    <w:rsid w:val="001632FB"/>
    <w:rsid w:val="00163395"/>
    <w:rsid w:val="001640FF"/>
    <w:rsid w:val="00164A66"/>
    <w:rsid w:val="001671A8"/>
    <w:rsid w:val="00167449"/>
    <w:rsid w:val="00167670"/>
    <w:rsid w:val="00171BD2"/>
    <w:rsid w:val="00172183"/>
    <w:rsid w:val="001736A2"/>
    <w:rsid w:val="00174E90"/>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13B5"/>
    <w:rsid w:val="00183D4C"/>
    <w:rsid w:val="00183F6D"/>
    <w:rsid w:val="001842E7"/>
    <w:rsid w:val="001844DB"/>
    <w:rsid w:val="0018670E"/>
    <w:rsid w:val="001872A0"/>
    <w:rsid w:val="00187D88"/>
    <w:rsid w:val="001908AF"/>
    <w:rsid w:val="001912F0"/>
    <w:rsid w:val="00192080"/>
    <w:rsid w:val="00192320"/>
    <w:rsid w:val="001929E3"/>
    <w:rsid w:val="00195077"/>
    <w:rsid w:val="00195DBE"/>
    <w:rsid w:val="00196EBB"/>
    <w:rsid w:val="001970C6"/>
    <w:rsid w:val="00197C1D"/>
    <w:rsid w:val="001A08AA"/>
    <w:rsid w:val="001A08D0"/>
    <w:rsid w:val="001A0E99"/>
    <w:rsid w:val="001A1D9D"/>
    <w:rsid w:val="001A2984"/>
    <w:rsid w:val="001A2AF1"/>
    <w:rsid w:val="001A2BF0"/>
    <w:rsid w:val="001A2C5D"/>
    <w:rsid w:val="001A2C8F"/>
    <w:rsid w:val="001A3A72"/>
    <w:rsid w:val="001A41EB"/>
    <w:rsid w:val="001A50C7"/>
    <w:rsid w:val="001A5BE2"/>
    <w:rsid w:val="001A5D3D"/>
    <w:rsid w:val="001A65BA"/>
    <w:rsid w:val="001A6F57"/>
    <w:rsid w:val="001B08E2"/>
    <w:rsid w:val="001B17A1"/>
    <w:rsid w:val="001B1BA2"/>
    <w:rsid w:val="001B25FD"/>
    <w:rsid w:val="001B2673"/>
    <w:rsid w:val="001B3550"/>
    <w:rsid w:val="001B44FE"/>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3FD"/>
    <w:rsid w:val="001C38D4"/>
    <w:rsid w:val="001C4A89"/>
    <w:rsid w:val="001C4F2C"/>
    <w:rsid w:val="001C6177"/>
    <w:rsid w:val="001D0363"/>
    <w:rsid w:val="001D088A"/>
    <w:rsid w:val="001D09C5"/>
    <w:rsid w:val="001D19DD"/>
    <w:rsid w:val="001D2463"/>
    <w:rsid w:val="001D255F"/>
    <w:rsid w:val="001D2619"/>
    <w:rsid w:val="001D3604"/>
    <w:rsid w:val="001D3D38"/>
    <w:rsid w:val="001D4B2C"/>
    <w:rsid w:val="001D4C32"/>
    <w:rsid w:val="001D619E"/>
    <w:rsid w:val="001D7794"/>
    <w:rsid w:val="001D7D94"/>
    <w:rsid w:val="001E072A"/>
    <w:rsid w:val="001E2C24"/>
    <w:rsid w:val="001E4218"/>
    <w:rsid w:val="001E47CB"/>
    <w:rsid w:val="001E4F1F"/>
    <w:rsid w:val="001E4FC1"/>
    <w:rsid w:val="001E6B63"/>
    <w:rsid w:val="001E6DE8"/>
    <w:rsid w:val="001E7101"/>
    <w:rsid w:val="001F061B"/>
    <w:rsid w:val="001F0B20"/>
    <w:rsid w:val="001F0FAF"/>
    <w:rsid w:val="001F165A"/>
    <w:rsid w:val="001F1C19"/>
    <w:rsid w:val="001F2A25"/>
    <w:rsid w:val="001F303B"/>
    <w:rsid w:val="001F3AF4"/>
    <w:rsid w:val="001F3E7F"/>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118C9"/>
    <w:rsid w:val="0021261B"/>
    <w:rsid w:val="002138EA"/>
    <w:rsid w:val="00213C9B"/>
    <w:rsid w:val="00213F84"/>
    <w:rsid w:val="00214FBD"/>
    <w:rsid w:val="002154B0"/>
    <w:rsid w:val="00216076"/>
    <w:rsid w:val="00217903"/>
    <w:rsid w:val="00217EF6"/>
    <w:rsid w:val="00220007"/>
    <w:rsid w:val="00220C6B"/>
    <w:rsid w:val="00221BFE"/>
    <w:rsid w:val="00222368"/>
    <w:rsid w:val="00222897"/>
    <w:rsid w:val="00222B0C"/>
    <w:rsid w:val="00223040"/>
    <w:rsid w:val="002238DB"/>
    <w:rsid w:val="002260EA"/>
    <w:rsid w:val="002263AB"/>
    <w:rsid w:val="00226BA4"/>
    <w:rsid w:val="002271B9"/>
    <w:rsid w:val="00227774"/>
    <w:rsid w:val="002277C1"/>
    <w:rsid w:val="0022794E"/>
    <w:rsid w:val="00230612"/>
    <w:rsid w:val="00230BD0"/>
    <w:rsid w:val="002327A2"/>
    <w:rsid w:val="00232BF4"/>
    <w:rsid w:val="002332B8"/>
    <w:rsid w:val="0023428C"/>
    <w:rsid w:val="00234F7C"/>
    <w:rsid w:val="0023506E"/>
    <w:rsid w:val="00235394"/>
    <w:rsid w:val="00235577"/>
    <w:rsid w:val="0023558D"/>
    <w:rsid w:val="002356FA"/>
    <w:rsid w:val="00235886"/>
    <w:rsid w:val="00236FE4"/>
    <w:rsid w:val="00237C9A"/>
    <w:rsid w:val="0024080D"/>
    <w:rsid w:val="00240C78"/>
    <w:rsid w:val="00240F8E"/>
    <w:rsid w:val="0024158F"/>
    <w:rsid w:val="00241C3B"/>
    <w:rsid w:val="002435CA"/>
    <w:rsid w:val="0024469F"/>
    <w:rsid w:val="002458E6"/>
    <w:rsid w:val="00246B0F"/>
    <w:rsid w:val="002505F9"/>
    <w:rsid w:val="00250D69"/>
    <w:rsid w:val="00250F67"/>
    <w:rsid w:val="00252FBC"/>
    <w:rsid w:val="00253677"/>
    <w:rsid w:val="002537BC"/>
    <w:rsid w:val="00255475"/>
    <w:rsid w:val="00255C58"/>
    <w:rsid w:val="0025600C"/>
    <w:rsid w:val="0025603D"/>
    <w:rsid w:val="002566A0"/>
    <w:rsid w:val="00257A08"/>
    <w:rsid w:val="00257B9C"/>
    <w:rsid w:val="00260694"/>
    <w:rsid w:val="00260E42"/>
    <w:rsid w:val="00260EC7"/>
    <w:rsid w:val="00261124"/>
    <w:rsid w:val="0026112D"/>
    <w:rsid w:val="00261253"/>
    <w:rsid w:val="00261539"/>
    <w:rsid w:val="0026179F"/>
    <w:rsid w:val="002648F3"/>
    <w:rsid w:val="002662A5"/>
    <w:rsid w:val="002666AE"/>
    <w:rsid w:val="00267C1A"/>
    <w:rsid w:val="00272E57"/>
    <w:rsid w:val="002738F7"/>
    <w:rsid w:val="0027413B"/>
    <w:rsid w:val="0027466D"/>
    <w:rsid w:val="00274E1A"/>
    <w:rsid w:val="00274E89"/>
    <w:rsid w:val="0027577B"/>
    <w:rsid w:val="0027625E"/>
    <w:rsid w:val="00276892"/>
    <w:rsid w:val="002769E3"/>
    <w:rsid w:val="00276B44"/>
    <w:rsid w:val="002775B1"/>
    <w:rsid w:val="002775B9"/>
    <w:rsid w:val="00277D2F"/>
    <w:rsid w:val="00280F91"/>
    <w:rsid w:val="00280FD6"/>
    <w:rsid w:val="002811C4"/>
    <w:rsid w:val="00281279"/>
    <w:rsid w:val="002815D7"/>
    <w:rsid w:val="00282213"/>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07D"/>
    <w:rsid w:val="002A1534"/>
    <w:rsid w:val="002A1DE8"/>
    <w:rsid w:val="002A23CA"/>
    <w:rsid w:val="002A4CD0"/>
    <w:rsid w:val="002A57A8"/>
    <w:rsid w:val="002A6D55"/>
    <w:rsid w:val="002A7DA6"/>
    <w:rsid w:val="002B0505"/>
    <w:rsid w:val="002B1DF7"/>
    <w:rsid w:val="002B335F"/>
    <w:rsid w:val="002B41C7"/>
    <w:rsid w:val="002B4954"/>
    <w:rsid w:val="002B516C"/>
    <w:rsid w:val="002B560B"/>
    <w:rsid w:val="002B5FEB"/>
    <w:rsid w:val="002B60C1"/>
    <w:rsid w:val="002B6776"/>
    <w:rsid w:val="002B6E73"/>
    <w:rsid w:val="002B6EF0"/>
    <w:rsid w:val="002C20F1"/>
    <w:rsid w:val="002C2DE7"/>
    <w:rsid w:val="002C3135"/>
    <w:rsid w:val="002C358A"/>
    <w:rsid w:val="002C37AA"/>
    <w:rsid w:val="002C4496"/>
    <w:rsid w:val="002C45AA"/>
    <w:rsid w:val="002C4A65"/>
    <w:rsid w:val="002C4ACA"/>
    <w:rsid w:val="002C4B52"/>
    <w:rsid w:val="002C5B04"/>
    <w:rsid w:val="002C6090"/>
    <w:rsid w:val="002D00FE"/>
    <w:rsid w:val="002D03E5"/>
    <w:rsid w:val="002D0EA9"/>
    <w:rsid w:val="002D0F6D"/>
    <w:rsid w:val="002D16CC"/>
    <w:rsid w:val="002D17E1"/>
    <w:rsid w:val="002D2171"/>
    <w:rsid w:val="002D24EA"/>
    <w:rsid w:val="002D2C90"/>
    <w:rsid w:val="002D3314"/>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5473"/>
    <w:rsid w:val="002E58D2"/>
    <w:rsid w:val="002E5CBF"/>
    <w:rsid w:val="002F01F9"/>
    <w:rsid w:val="002F0EDB"/>
    <w:rsid w:val="002F158C"/>
    <w:rsid w:val="002F15D2"/>
    <w:rsid w:val="002F268A"/>
    <w:rsid w:val="002F3DB7"/>
    <w:rsid w:val="002F4093"/>
    <w:rsid w:val="002F448F"/>
    <w:rsid w:val="002F45A2"/>
    <w:rsid w:val="002F5636"/>
    <w:rsid w:val="002F563E"/>
    <w:rsid w:val="002F62DF"/>
    <w:rsid w:val="002F72BB"/>
    <w:rsid w:val="002F7E04"/>
    <w:rsid w:val="00301C88"/>
    <w:rsid w:val="003022A5"/>
    <w:rsid w:val="003023EF"/>
    <w:rsid w:val="00302685"/>
    <w:rsid w:val="00302744"/>
    <w:rsid w:val="00303801"/>
    <w:rsid w:val="00305F83"/>
    <w:rsid w:val="00306299"/>
    <w:rsid w:val="00306B85"/>
    <w:rsid w:val="003074C3"/>
    <w:rsid w:val="0031085C"/>
    <w:rsid w:val="003121B2"/>
    <w:rsid w:val="00312479"/>
    <w:rsid w:val="00313AB5"/>
    <w:rsid w:val="00315867"/>
    <w:rsid w:val="00315A8F"/>
    <w:rsid w:val="003167C4"/>
    <w:rsid w:val="003168FF"/>
    <w:rsid w:val="00316F03"/>
    <w:rsid w:val="00317EFD"/>
    <w:rsid w:val="00322495"/>
    <w:rsid w:val="00322BB7"/>
    <w:rsid w:val="00325296"/>
    <w:rsid w:val="00326098"/>
    <w:rsid w:val="003260D7"/>
    <w:rsid w:val="003268B6"/>
    <w:rsid w:val="00327E2B"/>
    <w:rsid w:val="00330FCB"/>
    <w:rsid w:val="00330FDF"/>
    <w:rsid w:val="00331BA7"/>
    <w:rsid w:val="003335B9"/>
    <w:rsid w:val="00336697"/>
    <w:rsid w:val="0033699C"/>
    <w:rsid w:val="00337A39"/>
    <w:rsid w:val="00337F6D"/>
    <w:rsid w:val="003402F9"/>
    <w:rsid w:val="003424B6"/>
    <w:rsid w:val="00342568"/>
    <w:rsid w:val="00342758"/>
    <w:rsid w:val="00342FA0"/>
    <w:rsid w:val="00343782"/>
    <w:rsid w:val="00344CA9"/>
    <w:rsid w:val="0034524F"/>
    <w:rsid w:val="00345B9C"/>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6F6"/>
    <w:rsid w:val="00367724"/>
    <w:rsid w:val="003710ED"/>
    <w:rsid w:val="00371C72"/>
    <w:rsid w:val="00371F7A"/>
    <w:rsid w:val="00371F82"/>
    <w:rsid w:val="00372CAB"/>
    <w:rsid w:val="00372D69"/>
    <w:rsid w:val="0037606A"/>
    <w:rsid w:val="00376088"/>
    <w:rsid w:val="003770F6"/>
    <w:rsid w:val="0037743D"/>
    <w:rsid w:val="00380D72"/>
    <w:rsid w:val="0038170E"/>
    <w:rsid w:val="00381BB8"/>
    <w:rsid w:val="00382A71"/>
    <w:rsid w:val="00382A7D"/>
    <w:rsid w:val="00383594"/>
    <w:rsid w:val="00383E37"/>
    <w:rsid w:val="00384047"/>
    <w:rsid w:val="00384055"/>
    <w:rsid w:val="00384404"/>
    <w:rsid w:val="003847FF"/>
    <w:rsid w:val="00385C66"/>
    <w:rsid w:val="00387293"/>
    <w:rsid w:val="00387EB6"/>
    <w:rsid w:val="003926CA"/>
    <w:rsid w:val="00392C80"/>
    <w:rsid w:val="00393042"/>
    <w:rsid w:val="00394AD5"/>
    <w:rsid w:val="00394E16"/>
    <w:rsid w:val="0039555A"/>
    <w:rsid w:val="00395BFD"/>
    <w:rsid w:val="00395DA2"/>
    <w:rsid w:val="0039642D"/>
    <w:rsid w:val="00396CB3"/>
    <w:rsid w:val="0039737C"/>
    <w:rsid w:val="003A10CB"/>
    <w:rsid w:val="003A12FB"/>
    <w:rsid w:val="003A1FD7"/>
    <w:rsid w:val="003A239D"/>
    <w:rsid w:val="003A2E40"/>
    <w:rsid w:val="003A3362"/>
    <w:rsid w:val="003A3449"/>
    <w:rsid w:val="003A40C7"/>
    <w:rsid w:val="003A4C53"/>
    <w:rsid w:val="003A4ECA"/>
    <w:rsid w:val="003A526F"/>
    <w:rsid w:val="003A57CB"/>
    <w:rsid w:val="003A632E"/>
    <w:rsid w:val="003A7B34"/>
    <w:rsid w:val="003B0158"/>
    <w:rsid w:val="003B045F"/>
    <w:rsid w:val="003B0563"/>
    <w:rsid w:val="003B075A"/>
    <w:rsid w:val="003B0F0E"/>
    <w:rsid w:val="003B2751"/>
    <w:rsid w:val="003B4A36"/>
    <w:rsid w:val="003B56DB"/>
    <w:rsid w:val="003B755E"/>
    <w:rsid w:val="003B7C1C"/>
    <w:rsid w:val="003C021A"/>
    <w:rsid w:val="003C0418"/>
    <w:rsid w:val="003C08B4"/>
    <w:rsid w:val="003C228E"/>
    <w:rsid w:val="003C277E"/>
    <w:rsid w:val="003C3063"/>
    <w:rsid w:val="003C3254"/>
    <w:rsid w:val="003C3CF7"/>
    <w:rsid w:val="003C51E7"/>
    <w:rsid w:val="003C5AE7"/>
    <w:rsid w:val="003C6893"/>
    <w:rsid w:val="003C7B5E"/>
    <w:rsid w:val="003D03AB"/>
    <w:rsid w:val="003D0497"/>
    <w:rsid w:val="003D04CE"/>
    <w:rsid w:val="003D0891"/>
    <w:rsid w:val="003D1650"/>
    <w:rsid w:val="003D1EFD"/>
    <w:rsid w:val="003D28BF"/>
    <w:rsid w:val="003D313A"/>
    <w:rsid w:val="003D3FC6"/>
    <w:rsid w:val="003D4215"/>
    <w:rsid w:val="003D53CD"/>
    <w:rsid w:val="003D6169"/>
    <w:rsid w:val="003D6BD9"/>
    <w:rsid w:val="003D6E20"/>
    <w:rsid w:val="003D7719"/>
    <w:rsid w:val="003E0017"/>
    <w:rsid w:val="003E0A57"/>
    <w:rsid w:val="003E190D"/>
    <w:rsid w:val="003E2C44"/>
    <w:rsid w:val="003E40EE"/>
    <w:rsid w:val="003E4D6E"/>
    <w:rsid w:val="003E56E3"/>
    <w:rsid w:val="003E5F49"/>
    <w:rsid w:val="003E7F34"/>
    <w:rsid w:val="003F05E1"/>
    <w:rsid w:val="003F0F89"/>
    <w:rsid w:val="003F18EF"/>
    <w:rsid w:val="003F1C1B"/>
    <w:rsid w:val="003F34F5"/>
    <w:rsid w:val="003F3D22"/>
    <w:rsid w:val="003F4CDA"/>
    <w:rsid w:val="003F5BAB"/>
    <w:rsid w:val="003F5FA0"/>
    <w:rsid w:val="003F616B"/>
    <w:rsid w:val="003F6BC8"/>
    <w:rsid w:val="00401144"/>
    <w:rsid w:val="004012BE"/>
    <w:rsid w:val="004014EB"/>
    <w:rsid w:val="00401599"/>
    <w:rsid w:val="00401F3F"/>
    <w:rsid w:val="0040257C"/>
    <w:rsid w:val="00404C69"/>
    <w:rsid w:val="00405536"/>
    <w:rsid w:val="004061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11D"/>
    <w:rsid w:val="004162F1"/>
    <w:rsid w:val="004164F7"/>
    <w:rsid w:val="004165D3"/>
    <w:rsid w:val="004166D4"/>
    <w:rsid w:val="0042053B"/>
    <w:rsid w:val="00420A79"/>
    <w:rsid w:val="00422019"/>
    <w:rsid w:val="00422702"/>
    <w:rsid w:val="00423749"/>
    <w:rsid w:val="004248CC"/>
    <w:rsid w:val="00424BF3"/>
    <w:rsid w:val="00424F8C"/>
    <w:rsid w:val="00425618"/>
    <w:rsid w:val="004258A1"/>
    <w:rsid w:val="00426037"/>
    <w:rsid w:val="004271BA"/>
    <w:rsid w:val="0042745E"/>
    <w:rsid w:val="00427616"/>
    <w:rsid w:val="004277BA"/>
    <w:rsid w:val="00427875"/>
    <w:rsid w:val="00427969"/>
    <w:rsid w:val="0043041D"/>
    <w:rsid w:val="00431740"/>
    <w:rsid w:val="0043428D"/>
    <w:rsid w:val="00434467"/>
    <w:rsid w:val="00434A2E"/>
    <w:rsid w:val="00434DC1"/>
    <w:rsid w:val="004350F4"/>
    <w:rsid w:val="004358EC"/>
    <w:rsid w:val="00435D30"/>
    <w:rsid w:val="0043657F"/>
    <w:rsid w:val="004373B7"/>
    <w:rsid w:val="004379B8"/>
    <w:rsid w:val="00440154"/>
    <w:rsid w:val="00440855"/>
    <w:rsid w:val="00441189"/>
    <w:rsid w:val="004412A0"/>
    <w:rsid w:val="00443704"/>
    <w:rsid w:val="00443CB6"/>
    <w:rsid w:val="00443ED0"/>
    <w:rsid w:val="004440F7"/>
    <w:rsid w:val="0044410F"/>
    <w:rsid w:val="00444592"/>
    <w:rsid w:val="004450BA"/>
    <w:rsid w:val="004457D3"/>
    <w:rsid w:val="00446090"/>
    <w:rsid w:val="0044720B"/>
    <w:rsid w:val="00447C03"/>
    <w:rsid w:val="00450F27"/>
    <w:rsid w:val="004510E5"/>
    <w:rsid w:val="0045205C"/>
    <w:rsid w:val="004523C5"/>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3856"/>
    <w:rsid w:val="00463AE7"/>
    <w:rsid w:val="0046489B"/>
    <w:rsid w:val="00467BC0"/>
    <w:rsid w:val="00470767"/>
    <w:rsid w:val="00471125"/>
    <w:rsid w:val="0047148F"/>
    <w:rsid w:val="00472D90"/>
    <w:rsid w:val="004731C0"/>
    <w:rsid w:val="0047437A"/>
    <w:rsid w:val="004743F8"/>
    <w:rsid w:val="00474847"/>
    <w:rsid w:val="0047527C"/>
    <w:rsid w:val="0047577E"/>
    <w:rsid w:val="0048001D"/>
    <w:rsid w:val="0048081B"/>
    <w:rsid w:val="00480E42"/>
    <w:rsid w:val="00480E66"/>
    <w:rsid w:val="00481343"/>
    <w:rsid w:val="00482D44"/>
    <w:rsid w:val="00483273"/>
    <w:rsid w:val="00483376"/>
    <w:rsid w:val="004833EC"/>
    <w:rsid w:val="004835F0"/>
    <w:rsid w:val="00483D2B"/>
    <w:rsid w:val="00483D52"/>
    <w:rsid w:val="00484295"/>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3BD4"/>
    <w:rsid w:val="00495962"/>
    <w:rsid w:val="00495F03"/>
    <w:rsid w:val="00495F7A"/>
    <w:rsid w:val="00497B02"/>
    <w:rsid w:val="004A12E2"/>
    <w:rsid w:val="004A14DB"/>
    <w:rsid w:val="004A213A"/>
    <w:rsid w:val="004A3B7E"/>
    <w:rsid w:val="004A495F"/>
    <w:rsid w:val="004A4AC6"/>
    <w:rsid w:val="004A6C2B"/>
    <w:rsid w:val="004A70DF"/>
    <w:rsid w:val="004B0B8F"/>
    <w:rsid w:val="004B0D63"/>
    <w:rsid w:val="004B0F3F"/>
    <w:rsid w:val="004B121C"/>
    <w:rsid w:val="004B150B"/>
    <w:rsid w:val="004B167E"/>
    <w:rsid w:val="004B1BDA"/>
    <w:rsid w:val="004B1C33"/>
    <w:rsid w:val="004B2146"/>
    <w:rsid w:val="004B2213"/>
    <w:rsid w:val="004B2249"/>
    <w:rsid w:val="004B2ADE"/>
    <w:rsid w:val="004B2EC3"/>
    <w:rsid w:val="004B4084"/>
    <w:rsid w:val="004B41B7"/>
    <w:rsid w:val="004B4D5C"/>
    <w:rsid w:val="004B4E2E"/>
    <w:rsid w:val="004B4F27"/>
    <w:rsid w:val="004B5C1C"/>
    <w:rsid w:val="004B6772"/>
    <w:rsid w:val="004B6B0F"/>
    <w:rsid w:val="004B7183"/>
    <w:rsid w:val="004C25BA"/>
    <w:rsid w:val="004C3E12"/>
    <w:rsid w:val="004C638A"/>
    <w:rsid w:val="004C63D6"/>
    <w:rsid w:val="004C6C93"/>
    <w:rsid w:val="004C6E93"/>
    <w:rsid w:val="004C6F9D"/>
    <w:rsid w:val="004D1B27"/>
    <w:rsid w:val="004D2FEB"/>
    <w:rsid w:val="004D41C6"/>
    <w:rsid w:val="004D4A70"/>
    <w:rsid w:val="004D4B88"/>
    <w:rsid w:val="004D507A"/>
    <w:rsid w:val="004D562B"/>
    <w:rsid w:val="004D6475"/>
    <w:rsid w:val="004D6DBF"/>
    <w:rsid w:val="004E14C8"/>
    <w:rsid w:val="004E15FF"/>
    <w:rsid w:val="004E2659"/>
    <w:rsid w:val="004E2CC7"/>
    <w:rsid w:val="004E3091"/>
    <w:rsid w:val="004E39EE"/>
    <w:rsid w:val="004E4F28"/>
    <w:rsid w:val="004E4FA9"/>
    <w:rsid w:val="004E5209"/>
    <w:rsid w:val="004E56E0"/>
    <w:rsid w:val="004E5AA9"/>
    <w:rsid w:val="004E7329"/>
    <w:rsid w:val="004F0420"/>
    <w:rsid w:val="004F0964"/>
    <w:rsid w:val="004F131F"/>
    <w:rsid w:val="004F1A51"/>
    <w:rsid w:val="004F2CB0"/>
    <w:rsid w:val="004F4077"/>
    <w:rsid w:val="004F40F4"/>
    <w:rsid w:val="004F6F24"/>
    <w:rsid w:val="004F7019"/>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108CC"/>
    <w:rsid w:val="0051091E"/>
    <w:rsid w:val="00511593"/>
    <w:rsid w:val="005117A9"/>
    <w:rsid w:val="00511CFE"/>
    <w:rsid w:val="00511F57"/>
    <w:rsid w:val="00513F6E"/>
    <w:rsid w:val="00515167"/>
    <w:rsid w:val="00515810"/>
    <w:rsid w:val="00515CBE"/>
    <w:rsid w:val="00515E2B"/>
    <w:rsid w:val="00516A37"/>
    <w:rsid w:val="005177F1"/>
    <w:rsid w:val="00517A84"/>
    <w:rsid w:val="00517AFB"/>
    <w:rsid w:val="00517EE9"/>
    <w:rsid w:val="005213C5"/>
    <w:rsid w:val="0052143C"/>
    <w:rsid w:val="00522A7E"/>
    <w:rsid w:val="00522F20"/>
    <w:rsid w:val="0052314D"/>
    <w:rsid w:val="0052386E"/>
    <w:rsid w:val="00525F61"/>
    <w:rsid w:val="00526208"/>
    <w:rsid w:val="005267ED"/>
    <w:rsid w:val="0052683C"/>
    <w:rsid w:val="0052684C"/>
    <w:rsid w:val="00527533"/>
    <w:rsid w:val="005308DB"/>
    <w:rsid w:val="00530914"/>
    <w:rsid w:val="00530A2E"/>
    <w:rsid w:val="00530FBE"/>
    <w:rsid w:val="00531898"/>
    <w:rsid w:val="00531C55"/>
    <w:rsid w:val="005339DB"/>
    <w:rsid w:val="005341D3"/>
    <w:rsid w:val="00534C89"/>
    <w:rsid w:val="00534CA5"/>
    <w:rsid w:val="00534F9D"/>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409B"/>
    <w:rsid w:val="00545C95"/>
    <w:rsid w:val="0054709C"/>
    <w:rsid w:val="00547D9C"/>
    <w:rsid w:val="00550083"/>
    <w:rsid w:val="00550378"/>
    <w:rsid w:val="0055166A"/>
    <w:rsid w:val="005518D2"/>
    <w:rsid w:val="005519C4"/>
    <w:rsid w:val="0055209C"/>
    <w:rsid w:val="00552A3E"/>
    <w:rsid w:val="00554204"/>
    <w:rsid w:val="00555597"/>
    <w:rsid w:val="005558A8"/>
    <w:rsid w:val="00555C1F"/>
    <w:rsid w:val="00556C1F"/>
    <w:rsid w:val="00556DD8"/>
    <w:rsid w:val="00557751"/>
    <w:rsid w:val="0056027F"/>
    <w:rsid w:val="00560A7C"/>
    <w:rsid w:val="00560B82"/>
    <w:rsid w:val="00561423"/>
    <w:rsid w:val="00561D51"/>
    <w:rsid w:val="00563381"/>
    <w:rsid w:val="0056343A"/>
    <w:rsid w:val="005635E2"/>
    <w:rsid w:val="0056543E"/>
    <w:rsid w:val="00565887"/>
    <w:rsid w:val="00565A7B"/>
    <w:rsid w:val="00565BE3"/>
    <w:rsid w:val="00566194"/>
    <w:rsid w:val="0056672A"/>
    <w:rsid w:val="00567F82"/>
    <w:rsid w:val="00570498"/>
    <w:rsid w:val="00571200"/>
    <w:rsid w:val="00571E5A"/>
    <w:rsid w:val="00574941"/>
    <w:rsid w:val="00575D39"/>
    <w:rsid w:val="005764B9"/>
    <w:rsid w:val="00576661"/>
    <w:rsid w:val="0057668E"/>
    <w:rsid w:val="005779AB"/>
    <w:rsid w:val="00580FF5"/>
    <w:rsid w:val="00581AF7"/>
    <w:rsid w:val="0058318D"/>
    <w:rsid w:val="0058519C"/>
    <w:rsid w:val="0058578B"/>
    <w:rsid w:val="00586B54"/>
    <w:rsid w:val="00586BE9"/>
    <w:rsid w:val="00587B86"/>
    <w:rsid w:val="0059006C"/>
    <w:rsid w:val="005908E6"/>
    <w:rsid w:val="00590F74"/>
    <w:rsid w:val="00592247"/>
    <w:rsid w:val="00592436"/>
    <w:rsid w:val="00592AB2"/>
    <w:rsid w:val="00593393"/>
    <w:rsid w:val="00593C41"/>
    <w:rsid w:val="005947D7"/>
    <w:rsid w:val="00594B6F"/>
    <w:rsid w:val="00595001"/>
    <w:rsid w:val="005954C5"/>
    <w:rsid w:val="005956EE"/>
    <w:rsid w:val="005962C6"/>
    <w:rsid w:val="00597C97"/>
    <w:rsid w:val="005A083E"/>
    <w:rsid w:val="005A0FA6"/>
    <w:rsid w:val="005A1A90"/>
    <w:rsid w:val="005A2C96"/>
    <w:rsid w:val="005A4958"/>
    <w:rsid w:val="005A75A4"/>
    <w:rsid w:val="005A7E8A"/>
    <w:rsid w:val="005B0643"/>
    <w:rsid w:val="005B0B25"/>
    <w:rsid w:val="005B1162"/>
    <w:rsid w:val="005B1CA2"/>
    <w:rsid w:val="005B20B7"/>
    <w:rsid w:val="005B5A07"/>
    <w:rsid w:val="005B5DA4"/>
    <w:rsid w:val="005B7B9E"/>
    <w:rsid w:val="005C1EA6"/>
    <w:rsid w:val="005C3B3B"/>
    <w:rsid w:val="005C5C32"/>
    <w:rsid w:val="005C5FDD"/>
    <w:rsid w:val="005C61D3"/>
    <w:rsid w:val="005C62E2"/>
    <w:rsid w:val="005C685F"/>
    <w:rsid w:val="005C6C5F"/>
    <w:rsid w:val="005D0B99"/>
    <w:rsid w:val="005D12FB"/>
    <w:rsid w:val="005D308E"/>
    <w:rsid w:val="005D3A48"/>
    <w:rsid w:val="005D3DA1"/>
    <w:rsid w:val="005D58AF"/>
    <w:rsid w:val="005D6090"/>
    <w:rsid w:val="005D656F"/>
    <w:rsid w:val="005D679F"/>
    <w:rsid w:val="005D730B"/>
    <w:rsid w:val="005D752F"/>
    <w:rsid w:val="005D7AF8"/>
    <w:rsid w:val="005D7D62"/>
    <w:rsid w:val="005E0C09"/>
    <w:rsid w:val="005E1ED7"/>
    <w:rsid w:val="005E2324"/>
    <w:rsid w:val="005E34A6"/>
    <w:rsid w:val="005E3B18"/>
    <w:rsid w:val="005E3E93"/>
    <w:rsid w:val="005E4845"/>
    <w:rsid w:val="005E4D19"/>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F85"/>
    <w:rsid w:val="005F6C97"/>
    <w:rsid w:val="005F7E84"/>
    <w:rsid w:val="006016E1"/>
    <w:rsid w:val="00601975"/>
    <w:rsid w:val="00602BA5"/>
    <w:rsid w:val="00602D27"/>
    <w:rsid w:val="00602E25"/>
    <w:rsid w:val="00605F93"/>
    <w:rsid w:val="0060732B"/>
    <w:rsid w:val="00607BD6"/>
    <w:rsid w:val="00607FC1"/>
    <w:rsid w:val="00610B41"/>
    <w:rsid w:val="0061174F"/>
    <w:rsid w:val="00612502"/>
    <w:rsid w:val="00612520"/>
    <w:rsid w:val="00612BFE"/>
    <w:rsid w:val="00612ED1"/>
    <w:rsid w:val="00613373"/>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1AD4"/>
    <w:rsid w:val="00621D65"/>
    <w:rsid w:val="006232A0"/>
    <w:rsid w:val="00623946"/>
    <w:rsid w:val="006242B0"/>
    <w:rsid w:val="006248A0"/>
    <w:rsid w:val="006258F1"/>
    <w:rsid w:val="00625C9E"/>
    <w:rsid w:val="00626A34"/>
    <w:rsid w:val="00627F66"/>
    <w:rsid w:val="00627FFD"/>
    <w:rsid w:val="006302AA"/>
    <w:rsid w:val="006327DF"/>
    <w:rsid w:val="0063281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45"/>
    <w:rsid w:val="00650AE6"/>
    <w:rsid w:val="00650DDE"/>
    <w:rsid w:val="00650F41"/>
    <w:rsid w:val="00652EED"/>
    <w:rsid w:val="00654CDB"/>
    <w:rsid w:val="0065546A"/>
    <w:rsid w:val="0066023B"/>
    <w:rsid w:val="00660942"/>
    <w:rsid w:val="006613A0"/>
    <w:rsid w:val="0066371F"/>
    <w:rsid w:val="00663B74"/>
    <w:rsid w:val="006653AC"/>
    <w:rsid w:val="00666768"/>
    <w:rsid w:val="00666F36"/>
    <w:rsid w:val="006678E1"/>
    <w:rsid w:val="00670977"/>
    <w:rsid w:val="00670B42"/>
    <w:rsid w:val="0067207F"/>
    <w:rsid w:val="00672307"/>
    <w:rsid w:val="00676195"/>
    <w:rsid w:val="006802FD"/>
    <w:rsid w:val="006808C6"/>
    <w:rsid w:val="006818B5"/>
    <w:rsid w:val="00681E42"/>
    <w:rsid w:val="00681F7A"/>
    <w:rsid w:val="006824C9"/>
    <w:rsid w:val="00682668"/>
    <w:rsid w:val="00683435"/>
    <w:rsid w:val="00683994"/>
    <w:rsid w:val="00684747"/>
    <w:rsid w:val="00684F97"/>
    <w:rsid w:val="00685BAC"/>
    <w:rsid w:val="00685D75"/>
    <w:rsid w:val="006868C8"/>
    <w:rsid w:val="0068751B"/>
    <w:rsid w:val="00690D92"/>
    <w:rsid w:val="00691F2D"/>
    <w:rsid w:val="00692A68"/>
    <w:rsid w:val="0069322C"/>
    <w:rsid w:val="00695D85"/>
    <w:rsid w:val="00695F37"/>
    <w:rsid w:val="00696A73"/>
    <w:rsid w:val="00696C00"/>
    <w:rsid w:val="00697725"/>
    <w:rsid w:val="00697C2B"/>
    <w:rsid w:val="00697F99"/>
    <w:rsid w:val="006A0275"/>
    <w:rsid w:val="006A0336"/>
    <w:rsid w:val="006A0768"/>
    <w:rsid w:val="006A16B4"/>
    <w:rsid w:val="006A1A75"/>
    <w:rsid w:val="006A253A"/>
    <w:rsid w:val="006A30A2"/>
    <w:rsid w:val="006A3E03"/>
    <w:rsid w:val="006A3F80"/>
    <w:rsid w:val="006A4D1A"/>
    <w:rsid w:val="006A4D80"/>
    <w:rsid w:val="006A57D2"/>
    <w:rsid w:val="006A64C3"/>
    <w:rsid w:val="006A6D23"/>
    <w:rsid w:val="006B11ED"/>
    <w:rsid w:val="006B13FA"/>
    <w:rsid w:val="006B1E12"/>
    <w:rsid w:val="006B2430"/>
    <w:rsid w:val="006B25DE"/>
    <w:rsid w:val="006B3494"/>
    <w:rsid w:val="006B41E2"/>
    <w:rsid w:val="006B51B8"/>
    <w:rsid w:val="006B6460"/>
    <w:rsid w:val="006B68B4"/>
    <w:rsid w:val="006B7587"/>
    <w:rsid w:val="006C05AA"/>
    <w:rsid w:val="006C086A"/>
    <w:rsid w:val="006C09FC"/>
    <w:rsid w:val="006C0C5A"/>
    <w:rsid w:val="006C1138"/>
    <w:rsid w:val="006C1595"/>
    <w:rsid w:val="006C1631"/>
    <w:rsid w:val="006C1C3B"/>
    <w:rsid w:val="006C2025"/>
    <w:rsid w:val="006C312A"/>
    <w:rsid w:val="006C400F"/>
    <w:rsid w:val="006C4E43"/>
    <w:rsid w:val="006C513A"/>
    <w:rsid w:val="006C643E"/>
    <w:rsid w:val="006C6CE9"/>
    <w:rsid w:val="006C721A"/>
    <w:rsid w:val="006C77B3"/>
    <w:rsid w:val="006C7E91"/>
    <w:rsid w:val="006D00A5"/>
    <w:rsid w:val="006D0718"/>
    <w:rsid w:val="006D0976"/>
    <w:rsid w:val="006D2731"/>
    <w:rsid w:val="006D28A4"/>
    <w:rsid w:val="006D3671"/>
    <w:rsid w:val="006D3EAA"/>
    <w:rsid w:val="006D4870"/>
    <w:rsid w:val="006D50C7"/>
    <w:rsid w:val="006D5189"/>
    <w:rsid w:val="006E06B5"/>
    <w:rsid w:val="006E0A73"/>
    <w:rsid w:val="006E0FEE"/>
    <w:rsid w:val="006E1266"/>
    <w:rsid w:val="006E1C7F"/>
    <w:rsid w:val="006E209F"/>
    <w:rsid w:val="006E23B5"/>
    <w:rsid w:val="006E3A9F"/>
    <w:rsid w:val="006E3D42"/>
    <w:rsid w:val="006E4CE5"/>
    <w:rsid w:val="006E64B4"/>
    <w:rsid w:val="006E64DB"/>
    <w:rsid w:val="006E6C11"/>
    <w:rsid w:val="006E75D6"/>
    <w:rsid w:val="006F0AF0"/>
    <w:rsid w:val="006F3074"/>
    <w:rsid w:val="006F3766"/>
    <w:rsid w:val="006F62A1"/>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06E98"/>
    <w:rsid w:val="0070782F"/>
    <w:rsid w:val="00707F53"/>
    <w:rsid w:val="00710042"/>
    <w:rsid w:val="00710493"/>
    <w:rsid w:val="00710CFE"/>
    <w:rsid w:val="00711686"/>
    <w:rsid w:val="00712853"/>
    <w:rsid w:val="007130A2"/>
    <w:rsid w:val="007148DB"/>
    <w:rsid w:val="00715463"/>
    <w:rsid w:val="007157DA"/>
    <w:rsid w:val="007171A9"/>
    <w:rsid w:val="00722B43"/>
    <w:rsid w:val="00723A43"/>
    <w:rsid w:val="00726183"/>
    <w:rsid w:val="00726691"/>
    <w:rsid w:val="00726D8C"/>
    <w:rsid w:val="00727DFB"/>
    <w:rsid w:val="00730655"/>
    <w:rsid w:val="00730AE9"/>
    <w:rsid w:val="00731513"/>
    <w:rsid w:val="0073155A"/>
    <w:rsid w:val="00731D77"/>
    <w:rsid w:val="00732360"/>
    <w:rsid w:val="00732670"/>
    <w:rsid w:val="00732A39"/>
    <w:rsid w:val="00733267"/>
    <w:rsid w:val="0073390A"/>
    <w:rsid w:val="00733EC3"/>
    <w:rsid w:val="00734927"/>
    <w:rsid w:val="00734E64"/>
    <w:rsid w:val="00734EA4"/>
    <w:rsid w:val="0073533D"/>
    <w:rsid w:val="00735ED7"/>
    <w:rsid w:val="007364D2"/>
    <w:rsid w:val="007365C5"/>
    <w:rsid w:val="00736B37"/>
    <w:rsid w:val="00737D5B"/>
    <w:rsid w:val="00741EB7"/>
    <w:rsid w:val="007427E0"/>
    <w:rsid w:val="007460D8"/>
    <w:rsid w:val="00746B4A"/>
    <w:rsid w:val="00747CA8"/>
    <w:rsid w:val="00751F05"/>
    <w:rsid w:val="007520B4"/>
    <w:rsid w:val="007529AF"/>
    <w:rsid w:val="0075443C"/>
    <w:rsid w:val="0075503A"/>
    <w:rsid w:val="007551D8"/>
    <w:rsid w:val="00756FEB"/>
    <w:rsid w:val="007570FF"/>
    <w:rsid w:val="00760938"/>
    <w:rsid w:val="00760C12"/>
    <w:rsid w:val="00762DD1"/>
    <w:rsid w:val="007638D9"/>
    <w:rsid w:val="0076471A"/>
    <w:rsid w:val="00764D1D"/>
    <w:rsid w:val="007655D5"/>
    <w:rsid w:val="0076560B"/>
    <w:rsid w:val="007658B5"/>
    <w:rsid w:val="00766874"/>
    <w:rsid w:val="0076698C"/>
    <w:rsid w:val="0076760E"/>
    <w:rsid w:val="0077076B"/>
    <w:rsid w:val="0077409F"/>
    <w:rsid w:val="007753FC"/>
    <w:rsid w:val="007757C2"/>
    <w:rsid w:val="007763C1"/>
    <w:rsid w:val="007763C5"/>
    <w:rsid w:val="00776BEC"/>
    <w:rsid w:val="00777E82"/>
    <w:rsid w:val="00777EAF"/>
    <w:rsid w:val="00781359"/>
    <w:rsid w:val="00781DC9"/>
    <w:rsid w:val="00782755"/>
    <w:rsid w:val="00782848"/>
    <w:rsid w:val="00784B26"/>
    <w:rsid w:val="00784E38"/>
    <w:rsid w:val="00784EDC"/>
    <w:rsid w:val="007857CE"/>
    <w:rsid w:val="00785817"/>
    <w:rsid w:val="007879B7"/>
    <w:rsid w:val="00791486"/>
    <w:rsid w:val="00791C03"/>
    <w:rsid w:val="0079248F"/>
    <w:rsid w:val="00792584"/>
    <w:rsid w:val="00792E7A"/>
    <w:rsid w:val="00793238"/>
    <w:rsid w:val="00793991"/>
    <w:rsid w:val="00793CE3"/>
    <w:rsid w:val="00794186"/>
    <w:rsid w:val="007945DE"/>
    <w:rsid w:val="00794CE6"/>
    <w:rsid w:val="00794D2A"/>
    <w:rsid w:val="0079594F"/>
    <w:rsid w:val="0079615E"/>
    <w:rsid w:val="007A1CD8"/>
    <w:rsid w:val="007A1DB5"/>
    <w:rsid w:val="007A1EAA"/>
    <w:rsid w:val="007A2DE1"/>
    <w:rsid w:val="007A3122"/>
    <w:rsid w:val="007A5162"/>
    <w:rsid w:val="007A586E"/>
    <w:rsid w:val="007A5DF3"/>
    <w:rsid w:val="007A795E"/>
    <w:rsid w:val="007A79FD"/>
    <w:rsid w:val="007A7AE4"/>
    <w:rsid w:val="007B0B9D"/>
    <w:rsid w:val="007B205B"/>
    <w:rsid w:val="007B3436"/>
    <w:rsid w:val="007B48F9"/>
    <w:rsid w:val="007B4C12"/>
    <w:rsid w:val="007B4DC3"/>
    <w:rsid w:val="007B5069"/>
    <w:rsid w:val="007B5A43"/>
    <w:rsid w:val="007B5FCD"/>
    <w:rsid w:val="007B66E9"/>
    <w:rsid w:val="007B709B"/>
    <w:rsid w:val="007B7573"/>
    <w:rsid w:val="007C06C5"/>
    <w:rsid w:val="007C1343"/>
    <w:rsid w:val="007C1F7C"/>
    <w:rsid w:val="007C38F4"/>
    <w:rsid w:val="007C3979"/>
    <w:rsid w:val="007C3B8F"/>
    <w:rsid w:val="007C420E"/>
    <w:rsid w:val="007C5377"/>
    <w:rsid w:val="007C5EF1"/>
    <w:rsid w:val="007C712D"/>
    <w:rsid w:val="007C7BF5"/>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80B"/>
    <w:rsid w:val="007F6C20"/>
    <w:rsid w:val="007F7340"/>
    <w:rsid w:val="00800039"/>
    <w:rsid w:val="00800056"/>
    <w:rsid w:val="008004D1"/>
    <w:rsid w:val="00801026"/>
    <w:rsid w:val="00801B6A"/>
    <w:rsid w:val="00803919"/>
    <w:rsid w:val="00804531"/>
    <w:rsid w:val="00805712"/>
    <w:rsid w:val="00806019"/>
    <w:rsid w:val="00813630"/>
    <w:rsid w:val="0081586A"/>
    <w:rsid w:val="00816078"/>
    <w:rsid w:val="008170C2"/>
    <w:rsid w:val="008177E3"/>
    <w:rsid w:val="00817C9E"/>
    <w:rsid w:val="00820A95"/>
    <w:rsid w:val="00821F67"/>
    <w:rsid w:val="008237A4"/>
    <w:rsid w:val="00823AA9"/>
    <w:rsid w:val="00823F3E"/>
    <w:rsid w:val="0082497C"/>
    <w:rsid w:val="00824BEF"/>
    <w:rsid w:val="00825328"/>
    <w:rsid w:val="00825468"/>
    <w:rsid w:val="008255B9"/>
    <w:rsid w:val="0082582D"/>
    <w:rsid w:val="00825CD8"/>
    <w:rsid w:val="00826E1B"/>
    <w:rsid w:val="00827324"/>
    <w:rsid w:val="0083084A"/>
    <w:rsid w:val="008314E1"/>
    <w:rsid w:val="0083180D"/>
    <w:rsid w:val="00831F1D"/>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E0D"/>
    <w:rsid w:val="00841209"/>
    <w:rsid w:val="008429AD"/>
    <w:rsid w:val="008429DB"/>
    <w:rsid w:val="00843370"/>
    <w:rsid w:val="00844857"/>
    <w:rsid w:val="00845503"/>
    <w:rsid w:val="00846646"/>
    <w:rsid w:val="00846870"/>
    <w:rsid w:val="00846D13"/>
    <w:rsid w:val="00850C75"/>
    <w:rsid w:val="00850E39"/>
    <w:rsid w:val="0085163B"/>
    <w:rsid w:val="008518AD"/>
    <w:rsid w:val="0085351C"/>
    <w:rsid w:val="0085477A"/>
    <w:rsid w:val="00855173"/>
    <w:rsid w:val="00855449"/>
    <w:rsid w:val="008557D9"/>
    <w:rsid w:val="00855A66"/>
    <w:rsid w:val="00855BF7"/>
    <w:rsid w:val="00856206"/>
    <w:rsid w:val="00856214"/>
    <w:rsid w:val="008574CA"/>
    <w:rsid w:val="00857B37"/>
    <w:rsid w:val="0086005B"/>
    <w:rsid w:val="008607BD"/>
    <w:rsid w:val="00860AE0"/>
    <w:rsid w:val="00862089"/>
    <w:rsid w:val="00862A1F"/>
    <w:rsid w:val="008648AB"/>
    <w:rsid w:val="008649BD"/>
    <w:rsid w:val="00864D55"/>
    <w:rsid w:val="00866378"/>
    <w:rsid w:val="00866588"/>
    <w:rsid w:val="008666EF"/>
    <w:rsid w:val="00866D5B"/>
    <w:rsid w:val="00866FF5"/>
    <w:rsid w:val="0086771B"/>
    <w:rsid w:val="008705DD"/>
    <w:rsid w:val="00870E58"/>
    <w:rsid w:val="00873AEF"/>
    <w:rsid w:val="00873E1F"/>
    <w:rsid w:val="00874C16"/>
    <w:rsid w:val="00874C67"/>
    <w:rsid w:val="00875C09"/>
    <w:rsid w:val="00876691"/>
    <w:rsid w:val="00876867"/>
    <w:rsid w:val="00876F68"/>
    <w:rsid w:val="0087716F"/>
    <w:rsid w:val="00877375"/>
    <w:rsid w:val="00877636"/>
    <w:rsid w:val="0088010B"/>
    <w:rsid w:val="008805FC"/>
    <w:rsid w:val="00882361"/>
    <w:rsid w:val="00883541"/>
    <w:rsid w:val="00884C04"/>
    <w:rsid w:val="00886D1F"/>
    <w:rsid w:val="008871FF"/>
    <w:rsid w:val="00887300"/>
    <w:rsid w:val="00890296"/>
    <w:rsid w:val="0089058C"/>
    <w:rsid w:val="008907AD"/>
    <w:rsid w:val="00890BA2"/>
    <w:rsid w:val="00891274"/>
    <w:rsid w:val="0089173E"/>
    <w:rsid w:val="00891A86"/>
    <w:rsid w:val="00891E5E"/>
    <w:rsid w:val="00891EE1"/>
    <w:rsid w:val="00891EFD"/>
    <w:rsid w:val="00893847"/>
    <w:rsid w:val="00893987"/>
    <w:rsid w:val="00895429"/>
    <w:rsid w:val="00895E86"/>
    <w:rsid w:val="008963EF"/>
    <w:rsid w:val="0089688E"/>
    <w:rsid w:val="008972A6"/>
    <w:rsid w:val="008974DB"/>
    <w:rsid w:val="008A0702"/>
    <w:rsid w:val="008A186A"/>
    <w:rsid w:val="008A1FBE"/>
    <w:rsid w:val="008A42D5"/>
    <w:rsid w:val="008A4AC2"/>
    <w:rsid w:val="008A50F5"/>
    <w:rsid w:val="008A51EF"/>
    <w:rsid w:val="008A5773"/>
    <w:rsid w:val="008A59AC"/>
    <w:rsid w:val="008B18DA"/>
    <w:rsid w:val="008B1D8D"/>
    <w:rsid w:val="008B2FB2"/>
    <w:rsid w:val="008B4B2D"/>
    <w:rsid w:val="008B58F2"/>
    <w:rsid w:val="008B5AA8"/>
    <w:rsid w:val="008B5AE7"/>
    <w:rsid w:val="008B5EB8"/>
    <w:rsid w:val="008B6404"/>
    <w:rsid w:val="008B65D8"/>
    <w:rsid w:val="008B7A7A"/>
    <w:rsid w:val="008B7C25"/>
    <w:rsid w:val="008C0425"/>
    <w:rsid w:val="008C069E"/>
    <w:rsid w:val="008C0746"/>
    <w:rsid w:val="008C2B13"/>
    <w:rsid w:val="008C5C90"/>
    <w:rsid w:val="008C60E9"/>
    <w:rsid w:val="008D1B7C"/>
    <w:rsid w:val="008D1C6E"/>
    <w:rsid w:val="008D1F63"/>
    <w:rsid w:val="008D20D6"/>
    <w:rsid w:val="008D4138"/>
    <w:rsid w:val="008D5B90"/>
    <w:rsid w:val="008D65F2"/>
    <w:rsid w:val="008D663C"/>
    <w:rsid w:val="008D6657"/>
    <w:rsid w:val="008E07D7"/>
    <w:rsid w:val="008E1A95"/>
    <w:rsid w:val="008E1BFB"/>
    <w:rsid w:val="008E1F60"/>
    <w:rsid w:val="008E2B9B"/>
    <w:rsid w:val="008E307E"/>
    <w:rsid w:val="008E395E"/>
    <w:rsid w:val="008E4862"/>
    <w:rsid w:val="008E4952"/>
    <w:rsid w:val="008E6991"/>
    <w:rsid w:val="008E6B37"/>
    <w:rsid w:val="008E7035"/>
    <w:rsid w:val="008F1770"/>
    <w:rsid w:val="008F3001"/>
    <w:rsid w:val="008F4502"/>
    <w:rsid w:val="008F59E3"/>
    <w:rsid w:val="008F6056"/>
    <w:rsid w:val="008F6F05"/>
    <w:rsid w:val="009012AF"/>
    <w:rsid w:val="0090140D"/>
    <w:rsid w:val="00902C07"/>
    <w:rsid w:val="009047DB"/>
    <w:rsid w:val="00905495"/>
    <w:rsid w:val="00905804"/>
    <w:rsid w:val="009061D0"/>
    <w:rsid w:val="0090678A"/>
    <w:rsid w:val="00907F75"/>
    <w:rsid w:val="009101E2"/>
    <w:rsid w:val="00911527"/>
    <w:rsid w:val="00911798"/>
    <w:rsid w:val="00914868"/>
    <w:rsid w:val="00915BD5"/>
    <w:rsid w:val="00915D73"/>
    <w:rsid w:val="00915DE0"/>
    <w:rsid w:val="00916077"/>
    <w:rsid w:val="0091640F"/>
    <w:rsid w:val="0091683A"/>
    <w:rsid w:val="00917066"/>
    <w:rsid w:val="009170A2"/>
    <w:rsid w:val="009177F9"/>
    <w:rsid w:val="009208A6"/>
    <w:rsid w:val="00920C92"/>
    <w:rsid w:val="009213D4"/>
    <w:rsid w:val="009238EF"/>
    <w:rsid w:val="00923ED6"/>
    <w:rsid w:val="00924514"/>
    <w:rsid w:val="00924600"/>
    <w:rsid w:val="00924958"/>
    <w:rsid w:val="00924C0C"/>
    <w:rsid w:val="0092658D"/>
    <w:rsid w:val="009266DD"/>
    <w:rsid w:val="00927316"/>
    <w:rsid w:val="0092775D"/>
    <w:rsid w:val="00927ADB"/>
    <w:rsid w:val="00927FDD"/>
    <w:rsid w:val="0093056C"/>
    <w:rsid w:val="009309B8"/>
    <w:rsid w:val="00930AA8"/>
    <w:rsid w:val="00930C83"/>
    <w:rsid w:val="0093276D"/>
    <w:rsid w:val="00933D12"/>
    <w:rsid w:val="0093432D"/>
    <w:rsid w:val="0093492C"/>
    <w:rsid w:val="00934D42"/>
    <w:rsid w:val="00936BFC"/>
    <w:rsid w:val="00937065"/>
    <w:rsid w:val="00937180"/>
    <w:rsid w:val="00937495"/>
    <w:rsid w:val="00937DEE"/>
    <w:rsid w:val="009401ED"/>
    <w:rsid w:val="00940285"/>
    <w:rsid w:val="00940D66"/>
    <w:rsid w:val="0094113A"/>
    <w:rsid w:val="00941F33"/>
    <w:rsid w:val="00942160"/>
    <w:rsid w:val="009427AF"/>
    <w:rsid w:val="00942A6F"/>
    <w:rsid w:val="00942AC9"/>
    <w:rsid w:val="00942C2B"/>
    <w:rsid w:val="00943B72"/>
    <w:rsid w:val="00944495"/>
    <w:rsid w:val="00947E7E"/>
    <w:rsid w:val="00950056"/>
    <w:rsid w:val="0095139A"/>
    <w:rsid w:val="009514B2"/>
    <w:rsid w:val="00951CD5"/>
    <w:rsid w:val="00952AFC"/>
    <w:rsid w:val="009532ED"/>
    <w:rsid w:val="009537BE"/>
    <w:rsid w:val="00953C3E"/>
    <w:rsid w:val="00953E16"/>
    <w:rsid w:val="0095429B"/>
    <w:rsid w:val="009542AC"/>
    <w:rsid w:val="00955155"/>
    <w:rsid w:val="009571DE"/>
    <w:rsid w:val="009574DE"/>
    <w:rsid w:val="009577B0"/>
    <w:rsid w:val="00961BB2"/>
    <w:rsid w:val="00961C85"/>
    <w:rsid w:val="0096249D"/>
    <w:rsid w:val="009638D6"/>
    <w:rsid w:val="00964311"/>
    <w:rsid w:val="00964DBC"/>
    <w:rsid w:val="00965950"/>
    <w:rsid w:val="00966896"/>
    <w:rsid w:val="0096782B"/>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6471"/>
    <w:rsid w:val="00987DAB"/>
    <w:rsid w:val="00987FC4"/>
    <w:rsid w:val="00991221"/>
    <w:rsid w:val="009924B1"/>
    <w:rsid w:val="00992CFC"/>
    <w:rsid w:val="009932AC"/>
    <w:rsid w:val="0099366B"/>
    <w:rsid w:val="00994351"/>
    <w:rsid w:val="00994CD6"/>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04F0"/>
    <w:rsid w:val="009B0C1B"/>
    <w:rsid w:val="009B1DF8"/>
    <w:rsid w:val="009B3D20"/>
    <w:rsid w:val="009B4449"/>
    <w:rsid w:val="009B4571"/>
    <w:rsid w:val="009B4C75"/>
    <w:rsid w:val="009B5418"/>
    <w:rsid w:val="009B5CC2"/>
    <w:rsid w:val="009B63BA"/>
    <w:rsid w:val="009B66BD"/>
    <w:rsid w:val="009B6921"/>
    <w:rsid w:val="009B6AF3"/>
    <w:rsid w:val="009B74AC"/>
    <w:rsid w:val="009B75FF"/>
    <w:rsid w:val="009C0727"/>
    <w:rsid w:val="009C12CB"/>
    <w:rsid w:val="009C15AD"/>
    <w:rsid w:val="009C431F"/>
    <w:rsid w:val="009C492F"/>
    <w:rsid w:val="009C49B2"/>
    <w:rsid w:val="009C4BCD"/>
    <w:rsid w:val="009C517E"/>
    <w:rsid w:val="009C55DB"/>
    <w:rsid w:val="009C5A52"/>
    <w:rsid w:val="009C5FF5"/>
    <w:rsid w:val="009C6125"/>
    <w:rsid w:val="009C65D5"/>
    <w:rsid w:val="009C6A05"/>
    <w:rsid w:val="009C7269"/>
    <w:rsid w:val="009D05A0"/>
    <w:rsid w:val="009D06B2"/>
    <w:rsid w:val="009D0F88"/>
    <w:rsid w:val="009D115B"/>
    <w:rsid w:val="009D28E0"/>
    <w:rsid w:val="009D2FF2"/>
    <w:rsid w:val="009D3226"/>
    <w:rsid w:val="009D3331"/>
    <w:rsid w:val="009D3385"/>
    <w:rsid w:val="009D36CA"/>
    <w:rsid w:val="009D38FF"/>
    <w:rsid w:val="009D4BBE"/>
    <w:rsid w:val="009D5C10"/>
    <w:rsid w:val="009D793C"/>
    <w:rsid w:val="009E0574"/>
    <w:rsid w:val="009E165B"/>
    <w:rsid w:val="009E16A9"/>
    <w:rsid w:val="009E375F"/>
    <w:rsid w:val="009E424B"/>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A00B35"/>
    <w:rsid w:val="00A036A5"/>
    <w:rsid w:val="00A0758F"/>
    <w:rsid w:val="00A105D6"/>
    <w:rsid w:val="00A1098E"/>
    <w:rsid w:val="00A119C6"/>
    <w:rsid w:val="00A122F1"/>
    <w:rsid w:val="00A12F40"/>
    <w:rsid w:val="00A136F6"/>
    <w:rsid w:val="00A150FE"/>
    <w:rsid w:val="00A1570A"/>
    <w:rsid w:val="00A1599D"/>
    <w:rsid w:val="00A211B4"/>
    <w:rsid w:val="00A228E5"/>
    <w:rsid w:val="00A22985"/>
    <w:rsid w:val="00A22D5D"/>
    <w:rsid w:val="00A22E06"/>
    <w:rsid w:val="00A2473F"/>
    <w:rsid w:val="00A25758"/>
    <w:rsid w:val="00A26094"/>
    <w:rsid w:val="00A26222"/>
    <w:rsid w:val="00A26420"/>
    <w:rsid w:val="00A26D9E"/>
    <w:rsid w:val="00A27454"/>
    <w:rsid w:val="00A30174"/>
    <w:rsid w:val="00A30D01"/>
    <w:rsid w:val="00A3366E"/>
    <w:rsid w:val="00A33A99"/>
    <w:rsid w:val="00A33CE6"/>
    <w:rsid w:val="00A33DDF"/>
    <w:rsid w:val="00A33F89"/>
    <w:rsid w:val="00A34547"/>
    <w:rsid w:val="00A36725"/>
    <w:rsid w:val="00A36DF5"/>
    <w:rsid w:val="00A376B7"/>
    <w:rsid w:val="00A41BF5"/>
    <w:rsid w:val="00A42006"/>
    <w:rsid w:val="00A42302"/>
    <w:rsid w:val="00A42AA5"/>
    <w:rsid w:val="00A42B16"/>
    <w:rsid w:val="00A4347E"/>
    <w:rsid w:val="00A434A8"/>
    <w:rsid w:val="00A4366D"/>
    <w:rsid w:val="00A44567"/>
    <w:rsid w:val="00A44778"/>
    <w:rsid w:val="00A458C7"/>
    <w:rsid w:val="00A469E7"/>
    <w:rsid w:val="00A47B5D"/>
    <w:rsid w:val="00A5100E"/>
    <w:rsid w:val="00A5361A"/>
    <w:rsid w:val="00A53BB5"/>
    <w:rsid w:val="00A53CAA"/>
    <w:rsid w:val="00A54151"/>
    <w:rsid w:val="00A541E6"/>
    <w:rsid w:val="00A556DC"/>
    <w:rsid w:val="00A55A25"/>
    <w:rsid w:val="00A561FA"/>
    <w:rsid w:val="00A604A4"/>
    <w:rsid w:val="00A6112D"/>
    <w:rsid w:val="00A62534"/>
    <w:rsid w:val="00A62B57"/>
    <w:rsid w:val="00A634EF"/>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61B9"/>
    <w:rsid w:val="00A77680"/>
    <w:rsid w:val="00A77731"/>
    <w:rsid w:val="00A77B7F"/>
    <w:rsid w:val="00A81488"/>
    <w:rsid w:val="00A81511"/>
    <w:rsid w:val="00A81B15"/>
    <w:rsid w:val="00A81D63"/>
    <w:rsid w:val="00A82706"/>
    <w:rsid w:val="00A82EE1"/>
    <w:rsid w:val="00A837FF"/>
    <w:rsid w:val="00A84844"/>
    <w:rsid w:val="00A84B3F"/>
    <w:rsid w:val="00A84D28"/>
    <w:rsid w:val="00A84DC8"/>
    <w:rsid w:val="00A85489"/>
    <w:rsid w:val="00A85DBC"/>
    <w:rsid w:val="00A87FEB"/>
    <w:rsid w:val="00A90DC0"/>
    <w:rsid w:val="00A91725"/>
    <w:rsid w:val="00A91AC5"/>
    <w:rsid w:val="00A92590"/>
    <w:rsid w:val="00A92E41"/>
    <w:rsid w:val="00A93F9F"/>
    <w:rsid w:val="00A9420E"/>
    <w:rsid w:val="00A94EE8"/>
    <w:rsid w:val="00A95310"/>
    <w:rsid w:val="00A954F6"/>
    <w:rsid w:val="00A95E25"/>
    <w:rsid w:val="00A97648"/>
    <w:rsid w:val="00AA0808"/>
    <w:rsid w:val="00AA0C02"/>
    <w:rsid w:val="00AA1CFD"/>
    <w:rsid w:val="00AA1D4C"/>
    <w:rsid w:val="00AA2239"/>
    <w:rsid w:val="00AA2C54"/>
    <w:rsid w:val="00AA33D2"/>
    <w:rsid w:val="00AA33EE"/>
    <w:rsid w:val="00AA3D82"/>
    <w:rsid w:val="00AA4301"/>
    <w:rsid w:val="00AA5D73"/>
    <w:rsid w:val="00AA60D8"/>
    <w:rsid w:val="00AA6688"/>
    <w:rsid w:val="00AB0B9A"/>
    <w:rsid w:val="00AB0C57"/>
    <w:rsid w:val="00AB1195"/>
    <w:rsid w:val="00AB2A6B"/>
    <w:rsid w:val="00AB2E7B"/>
    <w:rsid w:val="00AB3324"/>
    <w:rsid w:val="00AB3BD9"/>
    <w:rsid w:val="00AB4182"/>
    <w:rsid w:val="00AB53AE"/>
    <w:rsid w:val="00AB5437"/>
    <w:rsid w:val="00AB67BA"/>
    <w:rsid w:val="00AB700E"/>
    <w:rsid w:val="00AC05F7"/>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47EE"/>
    <w:rsid w:val="00AD5668"/>
    <w:rsid w:val="00AD599D"/>
    <w:rsid w:val="00AD7736"/>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518F"/>
    <w:rsid w:val="00AF5237"/>
    <w:rsid w:val="00AF7DF4"/>
    <w:rsid w:val="00B00971"/>
    <w:rsid w:val="00B0218D"/>
    <w:rsid w:val="00B02FA4"/>
    <w:rsid w:val="00B05D67"/>
    <w:rsid w:val="00B05FC3"/>
    <w:rsid w:val="00B061A4"/>
    <w:rsid w:val="00B06EF8"/>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1789B"/>
    <w:rsid w:val="00B20D69"/>
    <w:rsid w:val="00B20EE1"/>
    <w:rsid w:val="00B210FB"/>
    <w:rsid w:val="00B219CD"/>
    <w:rsid w:val="00B2227B"/>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0DDB"/>
    <w:rsid w:val="00B315C0"/>
    <w:rsid w:val="00B32192"/>
    <w:rsid w:val="00B323BB"/>
    <w:rsid w:val="00B32BDF"/>
    <w:rsid w:val="00B32CBC"/>
    <w:rsid w:val="00B34331"/>
    <w:rsid w:val="00B34B6A"/>
    <w:rsid w:val="00B3502B"/>
    <w:rsid w:val="00B35631"/>
    <w:rsid w:val="00B376A7"/>
    <w:rsid w:val="00B401E8"/>
    <w:rsid w:val="00B41CBB"/>
    <w:rsid w:val="00B43F7C"/>
    <w:rsid w:val="00B44858"/>
    <w:rsid w:val="00B44B9F"/>
    <w:rsid w:val="00B44C24"/>
    <w:rsid w:val="00B45668"/>
    <w:rsid w:val="00B468D1"/>
    <w:rsid w:val="00B50840"/>
    <w:rsid w:val="00B50D6D"/>
    <w:rsid w:val="00B51F1B"/>
    <w:rsid w:val="00B52A00"/>
    <w:rsid w:val="00B534D5"/>
    <w:rsid w:val="00B53FF4"/>
    <w:rsid w:val="00B54107"/>
    <w:rsid w:val="00B56186"/>
    <w:rsid w:val="00B5656D"/>
    <w:rsid w:val="00B56804"/>
    <w:rsid w:val="00B5707D"/>
    <w:rsid w:val="00B57265"/>
    <w:rsid w:val="00B572AD"/>
    <w:rsid w:val="00B60AA6"/>
    <w:rsid w:val="00B61D5F"/>
    <w:rsid w:val="00B621BC"/>
    <w:rsid w:val="00B628AF"/>
    <w:rsid w:val="00B62DD4"/>
    <w:rsid w:val="00B633AE"/>
    <w:rsid w:val="00B634C8"/>
    <w:rsid w:val="00B63693"/>
    <w:rsid w:val="00B63D03"/>
    <w:rsid w:val="00B6421B"/>
    <w:rsid w:val="00B647D1"/>
    <w:rsid w:val="00B64E3B"/>
    <w:rsid w:val="00B6581C"/>
    <w:rsid w:val="00B6620C"/>
    <w:rsid w:val="00B665D2"/>
    <w:rsid w:val="00B669E2"/>
    <w:rsid w:val="00B6737C"/>
    <w:rsid w:val="00B67B4A"/>
    <w:rsid w:val="00B700BF"/>
    <w:rsid w:val="00B72070"/>
    <w:rsid w:val="00B7214D"/>
    <w:rsid w:val="00B74372"/>
    <w:rsid w:val="00B74B1D"/>
    <w:rsid w:val="00B74C2E"/>
    <w:rsid w:val="00B75525"/>
    <w:rsid w:val="00B75614"/>
    <w:rsid w:val="00B75922"/>
    <w:rsid w:val="00B75C0B"/>
    <w:rsid w:val="00B75E1A"/>
    <w:rsid w:val="00B80283"/>
    <w:rsid w:val="00B805E0"/>
    <w:rsid w:val="00B8095F"/>
    <w:rsid w:val="00B80B0C"/>
    <w:rsid w:val="00B80B11"/>
    <w:rsid w:val="00B81495"/>
    <w:rsid w:val="00B81651"/>
    <w:rsid w:val="00B819AD"/>
    <w:rsid w:val="00B82095"/>
    <w:rsid w:val="00B82BFD"/>
    <w:rsid w:val="00B8446C"/>
    <w:rsid w:val="00B8477D"/>
    <w:rsid w:val="00B84795"/>
    <w:rsid w:val="00B86BDA"/>
    <w:rsid w:val="00B87725"/>
    <w:rsid w:val="00B904CA"/>
    <w:rsid w:val="00B909C3"/>
    <w:rsid w:val="00B90CFD"/>
    <w:rsid w:val="00B90F28"/>
    <w:rsid w:val="00B91AA9"/>
    <w:rsid w:val="00B93D25"/>
    <w:rsid w:val="00B93E65"/>
    <w:rsid w:val="00B95885"/>
    <w:rsid w:val="00B9630B"/>
    <w:rsid w:val="00B96426"/>
    <w:rsid w:val="00B96AB9"/>
    <w:rsid w:val="00BA0F7B"/>
    <w:rsid w:val="00BA140A"/>
    <w:rsid w:val="00BA1E84"/>
    <w:rsid w:val="00BA2302"/>
    <w:rsid w:val="00BA259A"/>
    <w:rsid w:val="00BA259C"/>
    <w:rsid w:val="00BA29D3"/>
    <w:rsid w:val="00BA307F"/>
    <w:rsid w:val="00BA3F74"/>
    <w:rsid w:val="00BA4144"/>
    <w:rsid w:val="00BA5280"/>
    <w:rsid w:val="00BA5C56"/>
    <w:rsid w:val="00BA7B81"/>
    <w:rsid w:val="00BB14F1"/>
    <w:rsid w:val="00BB1DB1"/>
    <w:rsid w:val="00BB247A"/>
    <w:rsid w:val="00BB260B"/>
    <w:rsid w:val="00BB3BBA"/>
    <w:rsid w:val="00BB3C71"/>
    <w:rsid w:val="00BB43F6"/>
    <w:rsid w:val="00BB572E"/>
    <w:rsid w:val="00BB74FD"/>
    <w:rsid w:val="00BC0362"/>
    <w:rsid w:val="00BC2434"/>
    <w:rsid w:val="00BC4238"/>
    <w:rsid w:val="00BC457A"/>
    <w:rsid w:val="00BC4A9B"/>
    <w:rsid w:val="00BC5186"/>
    <w:rsid w:val="00BC5574"/>
    <w:rsid w:val="00BC5982"/>
    <w:rsid w:val="00BC5DBC"/>
    <w:rsid w:val="00BC647E"/>
    <w:rsid w:val="00BC7C87"/>
    <w:rsid w:val="00BC7DCF"/>
    <w:rsid w:val="00BC7FA8"/>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1AA"/>
    <w:rsid w:val="00BD729B"/>
    <w:rsid w:val="00BD7E47"/>
    <w:rsid w:val="00BE099F"/>
    <w:rsid w:val="00BE232C"/>
    <w:rsid w:val="00BE30EC"/>
    <w:rsid w:val="00BE32DD"/>
    <w:rsid w:val="00BE33AE"/>
    <w:rsid w:val="00BE3E17"/>
    <w:rsid w:val="00BE498E"/>
    <w:rsid w:val="00BE546A"/>
    <w:rsid w:val="00BE6764"/>
    <w:rsid w:val="00BE6C10"/>
    <w:rsid w:val="00BE77A5"/>
    <w:rsid w:val="00BE7A4A"/>
    <w:rsid w:val="00BF046F"/>
    <w:rsid w:val="00BF3165"/>
    <w:rsid w:val="00BF40F0"/>
    <w:rsid w:val="00BF582A"/>
    <w:rsid w:val="00BF7610"/>
    <w:rsid w:val="00C0004D"/>
    <w:rsid w:val="00C016A0"/>
    <w:rsid w:val="00C017E1"/>
    <w:rsid w:val="00C01D50"/>
    <w:rsid w:val="00C020E8"/>
    <w:rsid w:val="00C02AAD"/>
    <w:rsid w:val="00C02B6E"/>
    <w:rsid w:val="00C03973"/>
    <w:rsid w:val="00C03AFF"/>
    <w:rsid w:val="00C05411"/>
    <w:rsid w:val="00C056DC"/>
    <w:rsid w:val="00C06608"/>
    <w:rsid w:val="00C068A7"/>
    <w:rsid w:val="00C06951"/>
    <w:rsid w:val="00C06F72"/>
    <w:rsid w:val="00C0711E"/>
    <w:rsid w:val="00C0727B"/>
    <w:rsid w:val="00C07E08"/>
    <w:rsid w:val="00C100DE"/>
    <w:rsid w:val="00C108B4"/>
    <w:rsid w:val="00C10CDB"/>
    <w:rsid w:val="00C11389"/>
    <w:rsid w:val="00C11506"/>
    <w:rsid w:val="00C1157B"/>
    <w:rsid w:val="00C11710"/>
    <w:rsid w:val="00C1196F"/>
    <w:rsid w:val="00C12AC7"/>
    <w:rsid w:val="00C12F5C"/>
    <w:rsid w:val="00C1305E"/>
    <w:rsid w:val="00C1329B"/>
    <w:rsid w:val="00C1336B"/>
    <w:rsid w:val="00C1382D"/>
    <w:rsid w:val="00C145BB"/>
    <w:rsid w:val="00C14A9A"/>
    <w:rsid w:val="00C14D4F"/>
    <w:rsid w:val="00C151B8"/>
    <w:rsid w:val="00C159AC"/>
    <w:rsid w:val="00C15AA6"/>
    <w:rsid w:val="00C166AE"/>
    <w:rsid w:val="00C16732"/>
    <w:rsid w:val="00C17A19"/>
    <w:rsid w:val="00C200E0"/>
    <w:rsid w:val="00C207FB"/>
    <w:rsid w:val="00C20B99"/>
    <w:rsid w:val="00C21372"/>
    <w:rsid w:val="00C217CB"/>
    <w:rsid w:val="00C2188A"/>
    <w:rsid w:val="00C22B78"/>
    <w:rsid w:val="00C22CD5"/>
    <w:rsid w:val="00C22F20"/>
    <w:rsid w:val="00C2389B"/>
    <w:rsid w:val="00C2446B"/>
    <w:rsid w:val="00C25AF6"/>
    <w:rsid w:val="00C275D1"/>
    <w:rsid w:val="00C2780A"/>
    <w:rsid w:val="00C2799A"/>
    <w:rsid w:val="00C30B08"/>
    <w:rsid w:val="00C31283"/>
    <w:rsid w:val="00C31D87"/>
    <w:rsid w:val="00C33A3D"/>
    <w:rsid w:val="00C33C48"/>
    <w:rsid w:val="00C340E5"/>
    <w:rsid w:val="00C340E9"/>
    <w:rsid w:val="00C346EB"/>
    <w:rsid w:val="00C3519D"/>
    <w:rsid w:val="00C35AA7"/>
    <w:rsid w:val="00C35EEA"/>
    <w:rsid w:val="00C36FAB"/>
    <w:rsid w:val="00C37C65"/>
    <w:rsid w:val="00C40B3C"/>
    <w:rsid w:val="00C415CF"/>
    <w:rsid w:val="00C419EB"/>
    <w:rsid w:val="00C43852"/>
    <w:rsid w:val="00C43BA1"/>
    <w:rsid w:val="00C43DAB"/>
    <w:rsid w:val="00C44C11"/>
    <w:rsid w:val="00C44C42"/>
    <w:rsid w:val="00C450A4"/>
    <w:rsid w:val="00C4627C"/>
    <w:rsid w:val="00C46954"/>
    <w:rsid w:val="00C46AE8"/>
    <w:rsid w:val="00C47E60"/>
    <w:rsid w:val="00C47F08"/>
    <w:rsid w:val="00C514A6"/>
    <w:rsid w:val="00C52073"/>
    <w:rsid w:val="00C52ABF"/>
    <w:rsid w:val="00C52ACF"/>
    <w:rsid w:val="00C53870"/>
    <w:rsid w:val="00C5459E"/>
    <w:rsid w:val="00C54ECC"/>
    <w:rsid w:val="00C554E9"/>
    <w:rsid w:val="00C56AFE"/>
    <w:rsid w:val="00C56BA3"/>
    <w:rsid w:val="00C56D67"/>
    <w:rsid w:val="00C570EC"/>
    <w:rsid w:val="00C5739F"/>
    <w:rsid w:val="00C57CF0"/>
    <w:rsid w:val="00C61EE7"/>
    <w:rsid w:val="00C61EF9"/>
    <w:rsid w:val="00C6265E"/>
    <w:rsid w:val="00C63997"/>
    <w:rsid w:val="00C63B39"/>
    <w:rsid w:val="00C64A5F"/>
    <w:rsid w:val="00C65891"/>
    <w:rsid w:val="00C6599E"/>
    <w:rsid w:val="00C66258"/>
    <w:rsid w:val="00C66AC9"/>
    <w:rsid w:val="00C6742E"/>
    <w:rsid w:val="00C717C6"/>
    <w:rsid w:val="00C71CDC"/>
    <w:rsid w:val="00C724D3"/>
    <w:rsid w:val="00C729D7"/>
    <w:rsid w:val="00C74788"/>
    <w:rsid w:val="00C74830"/>
    <w:rsid w:val="00C75BB9"/>
    <w:rsid w:val="00C76F5F"/>
    <w:rsid w:val="00C77747"/>
    <w:rsid w:val="00C77876"/>
    <w:rsid w:val="00C77DD9"/>
    <w:rsid w:val="00C806FE"/>
    <w:rsid w:val="00C80A19"/>
    <w:rsid w:val="00C80E24"/>
    <w:rsid w:val="00C80E7B"/>
    <w:rsid w:val="00C80E89"/>
    <w:rsid w:val="00C80FB7"/>
    <w:rsid w:val="00C812E3"/>
    <w:rsid w:val="00C817C6"/>
    <w:rsid w:val="00C83907"/>
    <w:rsid w:val="00C83BE6"/>
    <w:rsid w:val="00C84582"/>
    <w:rsid w:val="00C84659"/>
    <w:rsid w:val="00C84FBD"/>
    <w:rsid w:val="00C85354"/>
    <w:rsid w:val="00C8573C"/>
    <w:rsid w:val="00C857E3"/>
    <w:rsid w:val="00C85DE2"/>
    <w:rsid w:val="00C86870"/>
    <w:rsid w:val="00C86ABA"/>
    <w:rsid w:val="00C90400"/>
    <w:rsid w:val="00C90CC9"/>
    <w:rsid w:val="00C9220F"/>
    <w:rsid w:val="00C92915"/>
    <w:rsid w:val="00C931DA"/>
    <w:rsid w:val="00C93D25"/>
    <w:rsid w:val="00C943F3"/>
    <w:rsid w:val="00C94C51"/>
    <w:rsid w:val="00C95066"/>
    <w:rsid w:val="00C95978"/>
    <w:rsid w:val="00CA08C6"/>
    <w:rsid w:val="00CA0C0B"/>
    <w:rsid w:val="00CA1807"/>
    <w:rsid w:val="00CA2519"/>
    <w:rsid w:val="00CA2729"/>
    <w:rsid w:val="00CA3057"/>
    <w:rsid w:val="00CA4136"/>
    <w:rsid w:val="00CA45F8"/>
    <w:rsid w:val="00CA4C78"/>
    <w:rsid w:val="00CA5260"/>
    <w:rsid w:val="00CA61A9"/>
    <w:rsid w:val="00CA6CD1"/>
    <w:rsid w:val="00CA73D4"/>
    <w:rsid w:val="00CB1361"/>
    <w:rsid w:val="00CB2500"/>
    <w:rsid w:val="00CB33C7"/>
    <w:rsid w:val="00CB3779"/>
    <w:rsid w:val="00CB5A4C"/>
    <w:rsid w:val="00CB6253"/>
    <w:rsid w:val="00CB6B66"/>
    <w:rsid w:val="00CB751D"/>
    <w:rsid w:val="00CB79D8"/>
    <w:rsid w:val="00CB7E4C"/>
    <w:rsid w:val="00CC0603"/>
    <w:rsid w:val="00CC0C66"/>
    <w:rsid w:val="00CC1045"/>
    <w:rsid w:val="00CC1DB6"/>
    <w:rsid w:val="00CC2040"/>
    <w:rsid w:val="00CC25B4"/>
    <w:rsid w:val="00CC2857"/>
    <w:rsid w:val="00CC2ED9"/>
    <w:rsid w:val="00CC3092"/>
    <w:rsid w:val="00CC3656"/>
    <w:rsid w:val="00CC3B13"/>
    <w:rsid w:val="00CC4069"/>
    <w:rsid w:val="00CC46DE"/>
    <w:rsid w:val="00CC533E"/>
    <w:rsid w:val="00CC5356"/>
    <w:rsid w:val="00CC5F88"/>
    <w:rsid w:val="00CC62D5"/>
    <w:rsid w:val="00CC6457"/>
    <w:rsid w:val="00CC69C8"/>
    <w:rsid w:val="00CC6FC8"/>
    <w:rsid w:val="00CC772A"/>
    <w:rsid w:val="00CC77A2"/>
    <w:rsid w:val="00CD03B0"/>
    <w:rsid w:val="00CD0AC8"/>
    <w:rsid w:val="00CD1396"/>
    <w:rsid w:val="00CD13C1"/>
    <w:rsid w:val="00CD1433"/>
    <w:rsid w:val="00CD1EAC"/>
    <w:rsid w:val="00CD2AF5"/>
    <w:rsid w:val="00CD3144"/>
    <w:rsid w:val="00CD3985"/>
    <w:rsid w:val="00CD446D"/>
    <w:rsid w:val="00CD61B3"/>
    <w:rsid w:val="00CD621C"/>
    <w:rsid w:val="00CD6853"/>
    <w:rsid w:val="00CD6A1B"/>
    <w:rsid w:val="00CD777B"/>
    <w:rsid w:val="00CD7A80"/>
    <w:rsid w:val="00CE03D9"/>
    <w:rsid w:val="00CE0A7F"/>
    <w:rsid w:val="00CE1380"/>
    <w:rsid w:val="00CE1718"/>
    <w:rsid w:val="00CE328B"/>
    <w:rsid w:val="00CE3C83"/>
    <w:rsid w:val="00CE432E"/>
    <w:rsid w:val="00CE4FA9"/>
    <w:rsid w:val="00CE509F"/>
    <w:rsid w:val="00CE7D12"/>
    <w:rsid w:val="00CF21E4"/>
    <w:rsid w:val="00CF4156"/>
    <w:rsid w:val="00CF48AB"/>
    <w:rsid w:val="00CF63BA"/>
    <w:rsid w:val="00CF7D54"/>
    <w:rsid w:val="00CF7FF1"/>
    <w:rsid w:val="00D00B6F"/>
    <w:rsid w:val="00D00E71"/>
    <w:rsid w:val="00D02BF7"/>
    <w:rsid w:val="00D03C6E"/>
    <w:rsid w:val="00D03D00"/>
    <w:rsid w:val="00D042C4"/>
    <w:rsid w:val="00D04B9C"/>
    <w:rsid w:val="00D050FE"/>
    <w:rsid w:val="00D05BEC"/>
    <w:rsid w:val="00D05C30"/>
    <w:rsid w:val="00D05CC8"/>
    <w:rsid w:val="00D06F16"/>
    <w:rsid w:val="00D101AE"/>
    <w:rsid w:val="00D11359"/>
    <w:rsid w:val="00D1179C"/>
    <w:rsid w:val="00D12074"/>
    <w:rsid w:val="00D135DF"/>
    <w:rsid w:val="00D154C0"/>
    <w:rsid w:val="00D15D0E"/>
    <w:rsid w:val="00D20984"/>
    <w:rsid w:val="00D20F08"/>
    <w:rsid w:val="00D222A3"/>
    <w:rsid w:val="00D24470"/>
    <w:rsid w:val="00D254EC"/>
    <w:rsid w:val="00D254F0"/>
    <w:rsid w:val="00D26344"/>
    <w:rsid w:val="00D264C4"/>
    <w:rsid w:val="00D26DAE"/>
    <w:rsid w:val="00D278A4"/>
    <w:rsid w:val="00D3188C"/>
    <w:rsid w:val="00D31B7E"/>
    <w:rsid w:val="00D32DCA"/>
    <w:rsid w:val="00D3415E"/>
    <w:rsid w:val="00D35F9B"/>
    <w:rsid w:val="00D360E5"/>
    <w:rsid w:val="00D36B69"/>
    <w:rsid w:val="00D37210"/>
    <w:rsid w:val="00D403B2"/>
    <w:rsid w:val="00D4068B"/>
    <w:rsid w:val="00D408DD"/>
    <w:rsid w:val="00D41F71"/>
    <w:rsid w:val="00D4359C"/>
    <w:rsid w:val="00D45D72"/>
    <w:rsid w:val="00D4798A"/>
    <w:rsid w:val="00D5064F"/>
    <w:rsid w:val="00D50C05"/>
    <w:rsid w:val="00D50ED7"/>
    <w:rsid w:val="00D515A7"/>
    <w:rsid w:val="00D51B66"/>
    <w:rsid w:val="00D51D43"/>
    <w:rsid w:val="00D520E4"/>
    <w:rsid w:val="00D52700"/>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C76"/>
    <w:rsid w:val="00D63DB5"/>
    <w:rsid w:val="00D64BF8"/>
    <w:rsid w:val="00D64D5C"/>
    <w:rsid w:val="00D6546A"/>
    <w:rsid w:val="00D65920"/>
    <w:rsid w:val="00D66A28"/>
    <w:rsid w:val="00D67E84"/>
    <w:rsid w:val="00D709CE"/>
    <w:rsid w:val="00D70C9A"/>
    <w:rsid w:val="00D718AB"/>
    <w:rsid w:val="00D71F73"/>
    <w:rsid w:val="00D7281A"/>
    <w:rsid w:val="00D7282C"/>
    <w:rsid w:val="00D74F3B"/>
    <w:rsid w:val="00D75211"/>
    <w:rsid w:val="00D77EA5"/>
    <w:rsid w:val="00D80786"/>
    <w:rsid w:val="00D80AC0"/>
    <w:rsid w:val="00D8163C"/>
    <w:rsid w:val="00D819C7"/>
    <w:rsid w:val="00D81CAB"/>
    <w:rsid w:val="00D8258F"/>
    <w:rsid w:val="00D8412B"/>
    <w:rsid w:val="00D84349"/>
    <w:rsid w:val="00D84494"/>
    <w:rsid w:val="00D84C2C"/>
    <w:rsid w:val="00D851E4"/>
    <w:rsid w:val="00D85306"/>
    <w:rsid w:val="00D8576F"/>
    <w:rsid w:val="00D86419"/>
    <w:rsid w:val="00D8677F"/>
    <w:rsid w:val="00D86C00"/>
    <w:rsid w:val="00D9237C"/>
    <w:rsid w:val="00D924A9"/>
    <w:rsid w:val="00D927F9"/>
    <w:rsid w:val="00D93308"/>
    <w:rsid w:val="00D9350D"/>
    <w:rsid w:val="00D95E6A"/>
    <w:rsid w:val="00D95F23"/>
    <w:rsid w:val="00D9600D"/>
    <w:rsid w:val="00D970F4"/>
    <w:rsid w:val="00D97F0C"/>
    <w:rsid w:val="00DA0189"/>
    <w:rsid w:val="00DA0CA1"/>
    <w:rsid w:val="00DA15C8"/>
    <w:rsid w:val="00DA1C01"/>
    <w:rsid w:val="00DA2480"/>
    <w:rsid w:val="00DA31A1"/>
    <w:rsid w:val="00DA3A86"/>
    <w:rsid w:val="00DA3B16"/>
    <w:rsid w:val="00DA43C2"/>
    <w:rsid w:val="00DA45A7"/>
    <w:rsid w:val="00DA47DD"/>
    <w:rsid w:val="00DA5560"/>
    <w:rsid w:val="00DA6086"/>
    <w:rsid w:val="00DA667A"/>
    <w:rsid w:val="00DA684E"/>
    <w:rsid w:val="00DA73CA"/>
    <w:rsid w:val="00DA7C60"/>
    <w:rsid w:val="00DB083B"/>
    <w:rsid w:val="00DB0969"/>
    <w:rsid w:val="00DB0A69"/>
    <w:rsid w:val="00DB0EB3"/>
    <w:rsid w:val="00DB11F6"/>
    <w:rsid w:val="00DB31D4"/>
    <w:rsid w:val="00DB3417"/>
    <w:rsid w:val="00DB3D60"/>
    <w:rsid w:val="00DB491E"/>
    <w:rsid w:val="00DB4BB9"/>
    <w:rsid w:val="00DB5FB2"/>
    <w:rsid w:val="00DB6A26"/>
    <w:rsid w:val="00DC087D"/>
    <w:rsid w:val="00DC0BF7"/>
    <w:rsid w:val="00DC0C3F"/>
    <w:rsid w:val="00DC1000"/>
    <w:rsid w:val="00DC107E"/>
    <w:rsid w:val="00DC20BD"/>
    <w:rsid w:val="00DC3776"/>
    <w:rsid w:val="00DC77DC"/>
    <w:rsid w:val="00DD006D"/>
    <w:rsid w:val="00DD0C2C"/>
    <w:rsid w:val="00DD0F60"/>
    <w:rsid w:val="00DD162C"/>
    <w:rsid w:val="00DD26AF"/>
    <w:rsid w:val="00DD28BC"/>
    <w:rsid w:val="00DD3370"/>
    <w:rsid w:val="00DD3A0C"/>
    <w:rsid w:val="00DD4370"/>
    <w:rsid w:val="00DD55E6"/>
    <w:rsid w:val="00DD5651"/>
    <w:rsid w:val="00DD77AC"/>
    <w:rsid w:val="00DE08F1"/>
    <w:rsid w:val="00DE0D9F"/>
    <w:rsid w:val="00DE182B"/>
    <w:rsid w:val="00DE19C3"/>
    <w:rsid w:val="00DE2359"/>
    <w:rsid w:val="00DE2B7B"/>
    <w:rsid w:val="00DE31F0"/>
    <w:rsid w:val="00DE3D1C"/>
    <w:rsid w:val="00DE488C"/>
    <w:rsid w:val="00DE5130"/>
    <w:rsid w:val="00DE5D96"/>
    <w:rsid w:val="00DE7669"/>
    <w:rsid w:val="00DE7986"/>
    <w:rsid w:val="00DF00C3"/>
    <w:rsid w:val="00DF0A05"/>
    <w:rsid w:val="00DF0E43"/>
    <w:rsid w:val="00DF190C"/>
    <w:rsid w:val="00DF26D7"/>
    <w:rsid w:val="00DF35E9"/>
    <w:rsid w:val="00DF36F5"/>
    <w:rsid w:val="00DF3D09"/>
    <w:rsid w:val="00DF5D33"/>
    <w:rsid w:val="00DF6F69"/>
    <w:rsid w:val="00DF708E"/>
    <w:rsid w:val="00DF71C6"/>
    <w:rsid w:val="00DF7710"/>
    <w:rsid w:val="00DF7ACF"/>
    <w:rsid w:val="00E0029F"/>
    <w:rsid w:val="00E00A8B"/>
    <w:rsid w:val="00E00CE6"/>
    <w:rsid w:val="00E0227D"/>
    <w:rsid w:val="00E02ADB"/>
    <w:rsid w:val="00E036D5"/>
    <w:rsid w:val="00E0428F"/>
    <w:rsid w:val="00E04A98"/>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20A2F"/>
    <w:rsid w:val="00E20A43"/>
    <w:rsid w:val="00E20E14"/>
    <w:rsid w:val="00E219C5"/>
    <w:rsid w:val="00E229EA"/>
    <w:rsid w:val="00E23898"/>
    <w:rsid w:val="00E23DD1"/>
    <w:rsid w:val="00E26218"/>
    <w:rsid w:val="00E26BB9"/>
    <w:rsid w:val="00E27384"/>
    <w:rsid w:val="00E274E6"/>
    <w:rsid w:val="00E31743"/>
    <w:rsid w:val="00E327D6"/>
    <w:rsid w:val="00E338E3"/>
    <w:rsid w:val="00E33917"/>
    <w:rsid w:val="00E33B42"/>
    <w:rsid w:val="00E33CD2"/>
    <w:rsid w:val="00E3416B"/>
    <w:rsid w:val="00E343A7"/>
    <w:rsid w:val="00E35A7A"/>
    <w:rsid w:val="00E35BC2"/>
    <w:rsid w:val="00E36387"/>
    <w:rsid w:val="00E36A1F"/>
    <w:rsid w:val="00E36F73"/>
    <w:rsid w:val="00E37939"/>
    <w:rsid w:val="00E37A3A"/>
    <w:rsid w:val="00E40194"/>
    <w:rsid w:val="00E4046E"/>
    <w:rsid w:val="00E4057E"/>
    <w:rsid w:val="00E4065A"/>
    <w:rsid w:val="00E40E90"/>
    <w:rsid w:val="00E40EC7"/>
    <w:rsid w:val="00E411C7"/>
    <w:rsid w:val="00E41700"/>
    <w:rsid w:val="00E41F5F"/>
    <w:rsid w:val="00E42CE7"/>
    <w:rsid w:val="00E44797"/>
    <w:rsid w:val="00E44E5E"/>
    <w:rsid w:val="00E463A0"/>
    <w:rsid w:val="00E470B5"/>
    <w:rsid w:val="00E47249"/>
    <w:rsid w:val="00E5024E"/>
    <w:rsid w:val="00E50F0A"/>
    <w:rsid w:val="00E52464"/>
    <w:rsid w:val="00E531EB"/>
    <w:rsid w:val="00E5338B"/>
    <w:rsid w:val="00E54874"/>
    <w:rsid w:val="00E54B6F"/>
    <w:rsid w:val="00E55222"/>
    <w:rsid w:val="00E552BB"/>
    <w:rsid w:val="00E55ACA"/>
    <w:rsid w:val="00E5603A"/>
    <w:rsid w:val="00E57B74"/>
    <w:rsid w:val="00E57F0D"/>
    <w:rsid w:val="00E60D2C"/>
    <w:rsid w:val="00E61339"/>
    <w:rsid w:val="00E62D00"/>
    <w:rsid w:val="00E62EB6"/>
    <w:rsid w:val="00E63B28"/>
    <w:rsid w:val="00E64070"/>
    <w:rsid w:val="00E65BC6"/>
    <w:rsid w:val="00E661FF"/>
    <w:rsid w:val="00E662B8"/>
    <w:rsid w:val="00E66D4C"/>
    <w:rsid w:val="00E67019"/>
    <w:rsid w:val="00E6718E"/>
    <w:rsid w:val="00E67A2B"/>
    <w:rsid w:val="00E70E59"/>
    <w:rsid w:val="00E726EB"/>
    <w:rsid w:val="00E72718"/>
    <w:rsid w:val="00E74A65"/>
    <w:rsid w:val="00E7601B"/>
    <w:rsid w:val="00E76CA3"/>
    <w:rsid w:val="00E77B32"/>
    <w:rsid w:val="00E77E13"/>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1008"/>
    <w:rsid w:val="00E921F7"/>
    <w:rsid w:val="00E924C1"/>
    <w:rsid w:val="00E92ADA"/>
    <w:rsid w:val="00E9374E"/>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5E49"/>
    <w:rsid w:val="00EA64AA"/>
    <w:rsid w:val="00EA673A"/>
    <w:rsid w:val="00EA73DF"/>
    <w:rsid w:val="00EA7C23"/>
    <w:rsid w:val="00EB1D91"/>
    <w:rsid w:val="00EB266A"/>
    <w:rsid w:val="00EB2EDE"/>
    <w:rsid w:val="00EB39BA"/>
    <w:rsid w:val="00EB3BBE"/>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C67"/>
    <w:rsid w:val="00EC322D"/>
    <w:rsid w:val="00EC3246"/>
    <w:rsid w:val="00EC41B9"/>
    <w:rsid w:val="00EC5946"/>
    <w:rsid w:val="00EC7AD9"/>
    <w:rsid w:val="00ED1380"/>
    <w:rsid w:val="00ED2D96"/>
    <w:rsid w:val="00ED3076"/>
    <w:rsid w:val="00ED30CC"/>
    <w:rsid w:val="00ED383A"/>
    <w:rsid w:val="00ED3A4B"/>
    <w:rsid w:val="00ED3C01"/>
    <w:rsid w:val="00ED5B57"/>
    <w:rsid w:val="00ED6B49"/>
    <w:rsid w:val="00ED6CCF"/>
    <w:rsid w:val="00ED73D0"/>
    <w:rsid w:val="00ED7A28"/>
    <w:rsid w:val="00EE07F0"/>
    <w:rsid w:val="00EE08D7"/>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EC5"/>
    <w:rsid w:val="00EF2AEC"/>
    <w:rsid w:val="00EF30B7"/>
    <w:rsid w:val="00EF349F"/>
    <w:rsid w:val="00EF35B4"/>
    <w:rsid w:val="00EF4384"/>
    <w:rsid w:val="00EF4821"/>
    <w:rsid w:val="00EF4C88"/>
    <w:rsid w:val="00EF4DA3"/>
    <w:rsid w:val="00EF55EB"/>
    <w:rsid w:val="00EF5A5B"/>
    <w:rsid w:val="00EF645E"/>
    <w:rsid w:val="00EF6B30"/>
    <w:rsid w:val="00F001B4"/>
    <w:rsid w:val="00F002B6"/>
    <w:rsid w:val="00F0039B"/>
    <w:rsid w:val="00F0062C"/>
    <w:rsid w:val="00F00DCC"/>
    <w:rsid w:val="00F00E4D"/>
    <w:rsid w:val="00F0156F"/>
    <w:rsid w:val="00F01AD4"/>
    <w:rsid w:val="00F0234C"/>
    <w:rsid w:val="00F02BE3"/>
    <w:rsid w:val="00F02F73"/>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69A"/>
    <w:rsid w:val="00F1679D"/>
    <w:rsid w:val="00F1682C"/>
    <w:rsid w:val="00F170F5"/>
    <w:rsid w:val="00F17315"/>
    <w:rsid w:val="00F17467"/>
    <w:rsid w:val="00F17539"/>
    <w:rsid w:val="00F17FF4"/>
    <w:rsid w:val="00F20B91"/>
    <w:rsid w:val="00F20BEE"/>
    <w:rsid w:val="00F22369"/>
    <w:rsid w:val="00F22EF7"/>
    <w:rsid w:val="00F23C2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3B7"/>
    <w:rsid w:val="00F43D00"/>
    <w:rsid w:val="00F43E34"/>
    <w:rsid w:val="00F454A3"/>
    <w:rsid w:val="00F45560"/>
    <w:rsid w:val="00F462AA"/>
    <w:rsid w:val="00F47618"/>
    <w:rsid w:val="00F53053"/>
    <w:rsid w:val="00F54C5E"/>
    <w:rsid w:val="00F578C1"/>
    <w:rsid w:val="00F60307"/>
    <w:rsid w:val="00F603B1"/>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2B48"/>
    <w:rsid w:val="00F73046"/>
    <w:rsid w:val="00F738E7"/>
    <w:rsid w:val="00F74E94"/>
    <w:rsid w:val="00F75669"/>
    <w:rsid w:val="00F76369"/>
    <w:rsid w:val="00F7636F"/>
    <w:rsid w:val="00F76F0C"/>
    <w:rsid w:val="00F7731B"/>
    <w:rsid w:val="00F7790F"/>
    <w:rsid w:val="00F77BC9"/>
    <w:rsid w:val="00F77C4D"/>
    <w:rsid w:val="00F77EB0"/>
    <w:rsid w:val="00F83CDE"/>
    <w:rsid w:val="00F84A23"/>
    <w:rsid w:val="00F8596A"/>
    <w:rsid w:val="00F86C1B"/>
    <w:rsid w:val="00F87813"/>
    <w:rsid w:val="00F87CDD"/>
    <w:rsid w:val="00F87DFE"/>
    <w:rsid w:val="00F904F7"/>
    <w:rsid w:val="00F905DF"/>
    <w:rsid w:val="00F9097D"/>
    <w:rsid w:val="00F90D85"/>
    <w:rsid w:val="00F91A5E"/>
    <w:rsid w:val="00F91B57"/>
    <w:rsid w:val="00F921A0"/>
    <w:rsid w:val="00F92F90"/>
    <w:rsid w:val="00F933F0"/>
    <w:rsid w:val="00F934B2"/>
    <w:rsid w:val="00F937A3"/>
    <w:rsid w:val="00F94715"/>
    <w:rsid w:val="00F96391"/>
    <w:rsid w:val="00F96533"/>
    <w:rsid w:val="00F96A30"/>
    <w:rsid w:val="00FA016A"/>
    <w:rsid w:val="00FA02BC"/>
    <w:rsid w:val="00FA0A20"/>
    <w:rsid w:val="00FA128F"/>
    <w:rsid w:val="00FA1FDC"/>
    <w:rsid w:val="00FA2294"/>
    <w:rsid w:val="00FA2B6D"/>
    <w:rsid w:val="00FA331B"/>
    <w:rsid w:val="00FA347F"/>
    <w:rsid w:val="00FA3DBA"/>
    <w:rsid w:val="00FA3E40"/>
    <w:rsid w:val="00FA4718"/>
    <w:rsid w:val="00FA4A82"/>
    <w:rsid w:val="00FA4C80"/>
    <w:rsid w:val="00FA4FF8"/>
    <w:rsid w:val="00FA5F9D"/>
    <w:rsid w:val="00FA7C2E"/>
    <w:rsid w:val="00FA7F3D"/>
    <w:rsid w:val="00FB014E"/>
    <w:rsid w:val="00FB0DDA"/>
    <w:rsid w:val="00FB1162"/>
    <w:rsid w:val="00FB3491"/>
    <w:rsid w:val="00FB38D8"/>
    <w:rsid w:val="00FB3B2F"/>
    <w:rsid w:val="00FB48BE"/>
    <w:rsid w:val="00FB6697"/>
    <w:rsid w:val="00FB6787"/>
    <w:rsid w:val="00FB7C62"/>
    <w:rsid w:val="00FC0277"/>
    <w:rsid w:val="00FC051F"/>
    <w:rsid w:val="00FC06FF"/>
    <w:rsid w:val="00FC2C31"/>
    <w:rsid w:val="00FC3792"/>
    <w:rsid w:val="00FC69B4"/>
    <w:rsid w:val="00FD0694"/>
    <w:rsid w:val="00FD1CF4"/>
    <w:rsid w:val="00FD1D7A"/>
    <w:rsid w:val="00FD1EB2"/>
    <w:rsid w:val="00FD1F45"/>
    <w:rsid w:val="00FD25BE"/>
    <w:rsid w:val="00FD2724"/>
    <w:rsid w:val="00FD2C03"/>
    <w:rsid w:val="00FD2E70"/>
    <w:rsid w:val="00FD2F94"/>
    <w:rsid w:val="00FD3EB7"/>
    <w:rsid w:val="00FD45EE"/>
    <w:rsid w:val="00FD4811"/>
    <w:rsid w:val="00FD5794"/>
    <w:rsid w:val="00FD7A01"/>
    <w:rsid w:val="00FD7AA7"/>
    <w:rsid w:val="00FD7AEC"/>
    <w:rsid w:val="00FD7C5B"/>
    <w:rsid w:val="00FE0710"/>
    <w:rsid w:val="00FE09F1"/>
    <w:rsid w:val="00FE0D35"/>
    <w:rsid w:val="00FE12BC"/>
    <w:rsid w:val="00FE1597"/>
    <w:rsid w:val="00FE1D85"/>
    <w:rsid w:val="00FE23CF"/>
    <w:rsid w:val="00FE298A"/>
    <w:rsid w:val="00FE2D95"/>
    <w:rsid w:val="00FE4780"/>
    <w:rsid w:val="00FE5641"/>
    <w:rsid w:val="00FE5790"/>
    <w:rsid w:val="00FE5B50"/>
    <w:rsid w:val="00FE73F8"/>
    <w:rsid w:val="00FF18A6"/>
    <w:rsid w:val="00FF1FCB"/>
    <w:rsid w:val="00FF21B5"/>
    <w:rsid w:val="00FF2786"/>
    <w:rsid w:val="00FF4C79"/>
    <w:rsid w:val="00FF5047"/>
    <w:rsid w:val="00FF52D4"/>
    <w:rsid w:val="00FF5A22"/>
    <w:rsid w:val="00FF6040"/>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목록 단락,列出段落"/>
    <w:basedOn w:val="a"/>
    <w:link w:val="aff9"/>
    <w:uiPriority w:val="9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99"/>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RAN4H1">
    <w:name w:val="RAN4 H1"/>
    <w:basedOn w:val="a"/>
    <w:next w:val="a"/>
    <w:qFormat/>
    <w:rsid w:val="00CC1045"/>
    <w:pPr>
      <w:keepNext/>
      <w:keepLines/>
      <w:numPr>
        <w:numId w:val="23"/>
      </w:numPr>
      <w:pBdr>
        <w:top w:val="single" w:sz="12" w:space="3" w:color="auto"/>
      </w:pBdr>
      <w:overflowPunct w:val="0"/>
      <w:autoSpaceDE w:val="0"/>
      <w:autoSpaceDN w:val="0"/>
      <w:adjustRightInd w:val="0"/>
      <w:spacing w:before="240"/>
      <w:outlineLvl w:val="0"/>
    </w:pPr>
    <w:rPr>
      <w:rFonts w:ascii="Arial" w:hAnsi="Arial"/>
      <w:sz w:val="36"/>
    </w:rPr>
  </w:style>
  <w:style w:type="paragraph" w:customStyle="1" w:styleId="RAN4H3">
    <w:name w:val="RAN4 H3"/>
    <w:basedOn w:val="a"/>
    <w:qFormat/>
    <w:rsid w:val="00CC1045"/>
    <w:pPr>
      <w:numPr>
        <w:ilvl w:val="2"/>
        <w:numId w:val="23"/>
      </w:numPr>
      <w:spacing w:after="160" w:line="256" w:lineRule="auto"/>
      <w:ind w:left="505" w:hanging="505"/>
    </w:pPr>
    <w:rPr>
      <w:rFonts w:ascii="Arial" w:hAnsi="Arial" w:cs="Arial"/>
      <w:sz w:val="24"/>
      <w:lang w:val="sv-SE" w:eastAsia="sv-SE"/>
    </w:rPr>
  </w:style>
  <w:style w:type="character" w:customStyle="1" w:styleId="B2Char">
    <w:name w:val="B2 Char"/>
    <w:link w:val="B2"/>
    <w:qFormat/>
    <w:rsid w:val="004166D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391B2-70EE-4396-B2F6-48A594E93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3944</TotalTime>
  <Pages>8</Pages>
  <Words>3845</Words>
  <Characters>21919</Characters>
  <Application>Microsoft Office Word</Application>
  <DocSecurity>0</DocSecurity>
  <Lines>182</Lines>
  <Paragraphs>51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25713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361</cp:revision>
  <cp:lastPrinted>2019-04-25T01:09:00Z</cp:lastPrinted>
  <dcterms:created xsi:type="dcterms:W3CDTF">2024-08-07T01:31:00Z</dcterms:created>
  <dcterms:modified xsi:type="dcterms:W3CDTF">2024-11-08T08:20:00Z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